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A0C730" w14:textId="694DB54B" w:rsidR="00056FED" w:rsidRPr="00056FED" w:rsidRDefault="00F76C4C" w:rsidP="00514B2D">
      <w:pPr>
        <w:spacing w:after="120" w:line="240" w:lineRule="auto"/>
        <w:rPr>
          <w:rFonts w:ascii="Arial" w:hAnsi="Arial" w:cs="Arial"/>
          <w:sz w:val="32"/>
          <w:szCs w:val="32"/>
          <w:u w:val="single"/>
        </w:rPr>
      </w:pPr>
      <w:r w:rsidRPr="00056FED">
        <w:rPr>
          <w:rFonts w:ascii="Arial" w:hAnsi="Arial" w:cs="Arial"/>
          <w:sz w:val="32"/>
          <w:szCs w:val="32"/>
          <w:u w:val="single"/>
        </w:rPr>
        <w:t xml:space="preserve">Renfrewshire </w:t>
      </w:r>
      <w:r w:rsidR="00200465" w:rsidRPr="00056FED">
        <w:rPr>
          <w:rFonts w:ascii="Arial" w:hAnsi="Arial" w:cs="Arial"/>
          <w:sz w:val="32"/>
          <w:szCs w:val="32"/>
          <w:u w:val="single"/>
        </w:rPr>
        <w:t>Council</w:t>
      </w:r>
      <w:r w:rsidR="00F873C6" w:rsidRPr="00056FED">
        <w:rPr>
          <w:rFonts w:ascii="Arial" w:hAnsi="Arial" w:cs="Arial"/>
          <w:sz w:val="32"/>
          <w:szCs w:val="32"/>
          <w:u w:val="single"/>
        </w:rPr>
        <w:t xml:space="preserve"> </w:t>
      </w:r>
      <w:r w:rsidR="00200465" w:rsidRPr="00056FED">
        <w:rPr>
          <w:rFonts w:ascii="Arial" w:hAnsi="Arial" w:cs="Arial"/>
          <w:sz w:val="32"/>
          <w:szCs w:val="32"/>
          <w:u w:val="single"/>
        </w:rPr>
        <w:t>–</w:t>
      </w:r>
      <w:r w:rsidR="00467EC7" w:rsidRPr="00056FED">
        <w:rPr>
          <w:rFonts w:ascii="Arial" w:hAnsi="Arial" w:cs="Arial"/>
          <w:sz w:val="32"/>
          <w:szCs w:val="32"/>
          <w:u w:val="single"/>
        </w:rPr>
        <w:t xml:space="preserve"> </w:t>
      </w:r>
      <w:r w:rsidRPr="00056FED">
        <w:rPr>
          <w:rFonts w:ascii="Arial" w:hAnsi="Arial" w:cs="Arial"/>
          <w:sz w:val="32"/>
          <w:szCs w:val="32"/>
          <w:u w:val="single"/>
        </w:rPr>
        <w:t xml:space="preserve">Embedding </w:t>
      </w:r>
      <w:r w:rsidR="00D367C9" w:rsidRPr="00056FED">
        <w:rPr>
          <w:rFonts w:ascii="Arial" w:hAnsi="Arial" w:cs="Arial"/>
          <w:sz w:val="32"/>
          <w:szCs w:val="32"/>
          <w:u w:val="single"/>
        </w:rPr>
        <w:t xml:space="preserve">Climate </w:t>
      </w:r>
      <w:r w:rsidR="00D40B6C" w:rsidRPr="00056FED">
        <w:rPr>
          <w:rFonts w:ascii="Arial" w:hAnsi="Arial" w:cs="Arial"/>
          <w:sz w:val="32"/>
          <w:szCs w:val="32"/>
          <w:u w:val="single"/>
        </w:rPr>
        <w:t xml:space="preserve">and </w:t>
      </w:r>
      <w:r w:rsidR="00D367C9" w:rsidRPr="00056FED">
        <w:rPr>
          <w:rFonts w:ascii="Arial" w:hAnsi="Arial" w:cs="Arial"/>
          <w:sz w:val="32"/>
          <w:szCs w:val="32"/>
          <w:u w:val="single"/>
        </w:rPr>
        <w:t>Sustainable P</w:t>
      </w:r>
      <w:r w:rsidRPr="00056FED">
        <w:rPr>
          <w:rFonts w:ascii="Arial" w:hAnsi="Arial" w:cs="Arial"/>
          <w:sz w:val="32"/>
          <w:szCs w:val="32"/>
          <w:u w:val="single"/>
        </w:rPr>
        <w:t>rocurement in the Housing-</w:t>
      </w:r>
      <w:r w:rsidR="00D367C9" w:rsidRPr="00056FED">
        <w:rPr>
          <w:rFonts w:ascii="Arial" w:hAnsi="Arial" w:cs="Arial"/>
          <w:sz w:val="32"/>
          <w:szCs w:val="32"/>
          <w:u w:val="single"/>
        </w:rPr>
        <w:t xml:space="preserve">led </w:t>
      </w:r>
      <w:r w:rsidRPr="00056FED">
        <w:rPr>
          <w:rFonts w:ascii="Arial" w:hAnsi="Arial" w:cs="Arial"/>
          <w:sz w:val="32"/>
          <w:szCs w:val="32"/>
          <w:u w:val="single"/>
        </w:rPr>
        <w:t>Regeneration and Renewal Programme.</w:t>
      </w:r>
      <w:r w:rsidR="00BE6769" w:rsidRPr="00056FED">
        <w:rPr>
          <w:rFonts w:ascii="Arial" w:hAnsi="Arial" w:cs="Arial"/>
          <w:sz w:val="32"/>
          <w:szCs w:val="32"/>
          <w:u w:val="single"/>
        </w:rPr>
        <w:t xml:space="preserve"> </w:t>
      </w:r>
    </w:p>
    <w:p w14:paraId="0A532286" w14:textId="77777777" w:rsidR="00056FED" w:rsidRDefault="00056FED" w:rsidP="00514B2D">
      <w:pPr>
        <w:spacing w:after="120" w:line="240" w:lineRule="auto"/>
        <w:rPr>
          <w:rFonts w:ascii="Arial" w:hAnsi="Arial" w:cs="Arial"/>
          <w:b/>
          <w:bCs/>
          <w:sz w:val="28"/>
          <w:szCs w:val="28"/>
          <w:u w:val="single"/>
        </w:rPr>
      </w:pPr>
    </w:p>
    <w:sdt>
      <w:sdtPr>
        <w:id w:val="-1888638758"/>
        <w:docPartObj>
          <w:docPartGallery w:val="Table of Contents"/>
          <w:docPartUnique/>
        </w:docPartObj>
      </w:sdtPr>
      <w:sdtEndPr>
        <w:rPr>
          <w:rFonts w:asciiTheme="minorHAnsi" w:eastAsiaTheme="minorHAnsi" w:hAnsiTheme="minorHAnsi" w:cstheme="minorBidi"/>
          <w:b/>
          <w:bCs/>
          <w:color w:val="auto"/>
          <w:kern w:val="2"/>
          <w:sz w:val="22"/>
          <w:szCs w:val="22"/>
          <w:lang w:eastAsia="en-US"/>
          <w14:ligatures w14:val="standardContextual"/>
        </w:rPr>
      </w:sdtEndPr>
      <w:sdtContent>
        <w:p w14:paraId="1E3AB217" w14:textId="6ACF7583" w:rsidR="00820CF1" w:rsidRDefault="00820CF1">
          <w:pPr>
            <w:pStyle w:val="TOCHeading"/>
          </w:pPr>
          <w:r>
            <w:t>Contents</w:t>
          </w:r>
        </w:p>
        <w:p w14:paraId="619837EE" w14:textId="184A6208" w:rsidR="00820CF1" w:rsidRDefault="00820CF1">
          <w:pPr>
            <w:pStyle w:val="TOC2"/>
            <w:tabs>
              <w:tab w:val="right" w:leader="dot" w:pos="9016"/>
            </w:tabs>
            <w:rPr>
              <w:noProof/>
            </w:rPr>
          </w:pPr>
          <w:r>
            <w:fldChar w:fldCharType="begin"/>
          </w:r>
          <w:r>
            <w:instrText xml:space="preserve"> TOC \o "1-3" \h \z \u </w:instrText>
          </w:r>
          <w:r>
            <w:fldChar w:fldCharType="separate"/>
          </w:r>
          <w:hyperlink w:anchor="_Toc220081663" w:history="1">
            <w:r w:rsidRPr="002827C0">
              <w:rPr>
                <w:rStyle w:val="Hyperlink"/>
                <w:rFonts w:ascii="Arial" w:hAnsi="Arial" w:cs="Arial"/>
                <w:b/>
                <w:bCs/>
                <w:noProof/>
              </w:rPr>
              <w:t>Background and objectives</w:t>
            </w:r>
            <w:r>
              <w:rPr>
                <w:noProof/>
                <w:webHidden/>
              </w:rPr>
              <w:tab/>
            </w:r>
            <w:r>
              <w:rPr>
                <w:noProof/>
                <w:webHidden/>
              </w:rPr>
              <w:fldChar w:fldCharType="begin"/>
            </w:r>
            <w:r>
              <w:rPr>
                <w:noProof/>
                <w:webHidden/>
              </w:rPr>
              <w:instrText xml:space="preserve"> PAGEREF _Toc220081663 \h </w:instrText>
            </w:r>
            <w:r>
              <w:rPr>
                <w:noProof/>
                <w:webHidden/>
              </w:rPr>
            </w:r>
            <w:r>
              <w:rPr>
                <w:noProof/>
                <w:webHidden/>
              </w:rPr>
              <w:fldChar w:fldCharType="separate"/>
            </w:r>
            <w:r>
              <w:rPr>
                <w:noProof/>
                <w:webHidden/>
              </w:rPr>
              <w:t>1</w:t>
            </w:r>
            <w:r>
              <w:rPr>
                <w:noProof/>
                <w:webHidden/>
              </w:rPr>
              <w:fldChar w:fldCharType="end"/>
            </w:r>
          </w:hyperlink>
        </w:p>
        <w:p w14:paraId="27A67D34" w14:textId="1E964D07" w:rsidR="00820CF1" w:rsidRDefault="00820CF1">
          <w:pPr>
            <w:pStyle w:val="TOC2"/>
            <w:tabs>
              <w:tab w:val="right" w:leader="dot" w:pos="9016"/>
            </w:tabs>
            <w:rPr>
              <w:noProof/>
            </w:rPr>
          </w:pPr>
          <w:hyperlink w:anchor="_Toc220081664" w:history="1">
            <w:r w:rsidRPr="002827C0">
              <w:rPr>
                <w:rStyle w:val="Hyperlink"/>
                <w:rFonts w:ascii="Arial" w:hAnsi="Arial" w:cs="Arial"/>
                <w:b/>
                <w:bCs/>
                <w:noProof/>
              </w:rPr>
              <w:t>Objectives and strategies</w:t>
            </w:r>
            <w:r>
              <w:rPr>
                <w:noProof/>
                <w:webHidden/>
              </w:rPr>
              <w:tab/>
            </w:r>
            <w:r>
              <w:rPr>
                <w:noProof/>
                <w:webHidden/>
              </w:rPr>
              <w:fldChar w:fldCharType="begin"/>
            </w:r>
            <w:r>
              <w:rPr>
                <w:noProof/>
                <w:webHidden/>
              </w:rPr>
              <w:instrText xml:space="preserve"> PAGEREF _Toc220081664 \h </w:instrText>
            </w:r>
            <w:r>
              <w:rPr>
                <w:noProof/>
                <w:webHidden/>
              </w:rPr>
            </w:r>
            <w:r>
              <w:rPr>
                <w:noProof/>
                <w:webHidden/>
              </w:rPr>
              <w:fldChar w:fldCharType="separate"/>
            </w:r>
            <w:r>
              <w:rPr>
                <w:noProof/>
                <w:webHidden/>
              </w:rPr>
              <w:t>1</w:t>
            </w:r>
            <w:r>
              <w:rPr>
                <w:noProof/>
                <w:webHidden/>
              </w:rPr>
              <w:fldChar w:fldCharType="end"/>
            </w:r>
          </w:hyperlink>
        </w:p>
        <w:p w14:paraId="391E0244" w14:textId="6AD19F2C" w:rsidR="00820CF1" w:rsidRDefault="00820CF1">
          <w:pPr>
            <w:pStyle w:val="TOC2"/>
            <w:tabs>
              <w:tab w:val="right" w:leader="dot" w:pos="9016"/>
            </w:tabs>
            <w:rPr>
              <w:noProof/>
            </w:rPr>
          </w:pPr>
          <w:hyperlink w:anchor="_Toc220081665" w:history="1">
            <w:r w:rsidRPr="002827C0">
              <w:rPr>
                <w:rStyle w:val="Hyperlink"/>
                <w:rFonts w:ascii="Arial" w:hAnsi="Arial" w:cs="Arial"/>
                <w:b/>
                <w:bCs/>
                <w:noProof/>
              </w:rPr>
              <w:t>The Procurement Process</w:t>
            </w:r>
            <w:r>
              <w:rPr>
                <w:noProof/>
                <w:webHidden/>
              </w:rPr>
              <w:tab/>
            </w:r>
            <w:r>
              <w:rPr>
                <w:noProof/>
                <w:webHidden/>
              </w:rPr>
              <w:fldChar w:fldCharType="begin"/>
            </w:r>
            <w:r>
              <w:rPr>
                <w:noProof/>
                <w:webHidden/>
              </w:rPr>
              <w:instrText xml:space="preserve"> PAGEREF _Toc220081665 \h </w:instrText>
            </w:r>
            <w:r>
              <w:rPr>
                <w:noProof/>
                <w:webHidden/>
              </w:rPr>
            </w:r>
            <w:r>
              <w:rPr>
                <w:noProof/>
                <w:webHidden/>
              </w:rPr>
              <w:fldChar w:fldCharType="separate"/>
            </w:r>
            <w:r>
              <w:rPr>
                <w:noProof/>
                <w:webHidden/>
              </w:rPr>
              <w:t>2</w:t>
            </w:r>
            <w:r>
              <w:rPr>
                <w:noProof/>
                <w:webHidden/>
              </w:rPr>
              <w:fldChar w:fldCharType="end"/>
            </w:r>
          </w:hyperlink>
        </w:p>
        <w:p w14:paraId="4F49C464" w14:textId="17E3FE6B" w:rsidR="00820CF1" w:rsidRDefault="00820CF1">
          <w:pPr>
            <w:pStyle w:val="TOC2"/>
            <w:tabs>
              <w:tab w:val="right" w:leader="dot" w:pos="9016"/>
            </w:tabs>
            <w:rPr>
              <w:noProof/>
            </w:rPr>
          </w:pPr>
          <w:hyperlink w:anchor="_Toc220081666" w:history="1">
            <w:r w:rsidRPr="002827C0">
              <w:rPr>
                <w:rStyle w:val="Hyperlink"/>
                <w:rFonts w:ascii="Arial" w:hAnsi="Arial" w:cs="Arial"/>
                <w:b/>
                <w:bCs/>
                <w:noProof/>
              </w:rPr>
              <w:t>The Procurement</w:t>
            </w:r>
            <w:r>
              <w:rPr>
                <w:noProof/>
                <w:webHidden/>
              </w:rPr>
              <w:tab/>
            </w:r>
            <w:r>
              <w:rPr>
                <w:noProof/>
                <w:webHidden/>
              </w:rPr>
              <w:fldChar w:fldCharType="begin"/>
            </w:r>
            <w:r>
              <w:rPr>
                <w:noProof/>
                <w:webHidden/>
              </w:rPr>
              <w:instrText xml:space="preserve"> PAGEREF _Toc220081666 \h </w:instrText>
            </w:r>
            <w:r>
              <w:rPr>
                <w:noProof/>
                <w:webHidden/>
              </w:rPr>
            </w:r>
            <w:r>
              <w:rPr>
                <w:noProof/>
                <w:webHidden/>
              </w:rPr>
              <w:fldChar w:fldCharType="separate"/>
            </w:r>
            <w:r>
              <w:rPr>
                <w:noProof/>
                <w:webHidden/>
              </w:rPr>
              <w:t>3</w:t>
            </w:r>
            <w:r>
              <w:rPr>
                <w:noProof/>
                <w:webHidden/>
              </w:rPr>
              <w:fldChar w:fldCharType="end"/>
            </w:r>
          </w:hyperlink>
        </w:p>
        <w:p w14:paraId="5C001A6D" w14:textId="4E73C815" w:rsidR="00820CF1" w:rsidRDefault="00820CF1">
          <w:pPr>
            <w:pStyle w:val="TOC2"/>
            <w:tabs>
              <w:tab w:val="right" w:leader="dot" w:pos="9016"/>
            </w:tabs>
            <w:rPr>
              <w:noProof/>
            </w:rPr>
          </w:pPr>
          <w:hyperlink w:anchor="_Toc220081667" w:history="1">
            <w:r w:rsidRPr="002827C0">
              <w:rPr>
                <w:rStyle w:val="Hyperlink"/>
                <w:rFonts w:ascii="Arial" w:hAnsi="Arial" w:cs="Arial"/>
                <w:noProof/>
              </w:rPr>
              <w:t xml:space="preserve">Embedding </w:t>
            </w:r>
            <w:r w:rsidRPr="002827C0">
              <w:rPr>
                <w:rStyle w:val="Hyperlink"/>
                <w:rFonts w:ascii="Arial" w:hAnsi="Arial" w:cs="Arial"/>
                <w:noProof/>
              </w:rPr>
              <w:t>S</w:t>
            </w:r>
            <w:r w:rsidRPr="002827C0">
              <w:rPr>
                <w:rStyle w:val="Hyperlink"/>
                <w:rFonts w:ascii="Arial" w:hAnsi="Arial" w:cs="Arial"/>
                <w:noProof/>
              </w:rPr>
              <w:t>ustainability</w:t>
            </w:r>
            <w:r>
              <w:rPr>
                <w:noProof/>
                <w:webHidden/>
              </w:rPr>
              <w:tab/>
            </w:r>
            <w:r>
              <w:rPr>
                <w:noProof/>
                <w:webHidden/>
              </w:rPr>
              <w:fldChar w:fldCharType="begin"/>
            </w:r>
            <w:r>
              <w:rPr>
                <w:noProof/>
                <w:webHidden/>
              </w:rPr>
              <w:instrText xml:space="preserve"> PAGEREF _Toc220081667 \h </w:instrText>
            </w:r>
            <w:r>
              <w:rPr>
                <w:noProof/>
                <w:webHidden/>
              </w:rPr>
            </w:r>
            <w:r>
              <w:rPr>
                <w:noProof/>
                <w:webHidden/>
              </w:rPr>
              <w:fldChar w:fldCharType="separate"/>
            </w:r>
            <w:r>
              <w:rPr>
                <w:noProof/>
                <w:webHidden/>
              </w:rPr>
              <w:t>3</w:t>
            </w:r>
            <w:r>
              <w:rPr>
                <w:noProof/>
                <w:webHidden/>
              </w:rPr>
              <w:fldChar w:fldCharType="end"/>
            </w:r>
          </w:hyperlink>
        </w:p>
        <w:p w14:paraId="0B02A93C" w14:textId="1B8F15D0" w:rsidR="00820CF1" w:rsidRDefault="00820CF1">
          <w:pPr>
            <w:pStyle w:val="TOC2"/>
            <w:tabs>
              <w:tab w:val="right" w:leader="dot" w:pos="9016"/>
            </w:tabs>
            <w:rPr>
              <w:noProof/>
            </w:rPr>
          </w:pPr>
          <w:hyperlink w:anchor="_Toc220081668" w:history="1">
            <w:r w:rsidRPr="002827C0">
              <w:rPr>
                <w:rStyle w:val="Hyperlink"/>
                <w:rFonts w:ascii="Arial" w:eastAsia="Times New Roman" w:hAnsi="Arial" w:cs="Arial"/>
                <w:noProof/>
                <w:lang w:eastAsia="en-GB"/>
              </w:rPr>
              <w:t>Scotland Excel framework and Tannahill Demolition</w:t>
            </w:r>
            <w:r>
              <w:rPr>
                <w:noProof/>
                <w:webHidden/>
              </w:rPr>
              <w:tab/>
            </w:r>
            <w:r>
              <w:rPr>
                <w:noProof/>
                <w:webHidden/>
              </w:rPr>
              <w:fldChar w:fldCharType="begin"/>
            </w:r>
            <w:r>
              <w:rPr>
                <w:noProof/>
                <w:webHidden/>
              </w:rPr>
              <w:instrText xml:space="preserve"> PAGEREF _Toc220081668 \h </w:instrText>
            </w:r>
            <w:r>
              <w:rPr>
                <w:noProof/>
                <w:webHidden/>
              </w:rPr>
            </w:r>
            <w:r>
              <w:rPr>
                <w:noProof/>
                <w:webHidden/>
              </w:rPr>
              <w:fldChar w:fldCharType="separate"/>
            </w:r>
            <w:r>
              <w:rPr>
                <w:noProof/>
                <w:webHidden/>
              </w:rPr>
              <w:t>3</w:t>
            </w:r>
            <w:r>
              <w:rPr>
                <w:noProof/>
                <w:webHidden/>
              </w:rPr>
              <w:fldChar w:fldCharType="end"/>
            </w:r>
          </w:hyperlink>
        </w:p>
        <w:p w14:paraId="002309EA" w14:textId="6DA334CB" w:rsidR="00820CF1" w:rsidRDefault="00820CF1">
          <w:pPr>
            <w:pStyle w:val="TOC2"/>
            <w:tabs>
              <w:tab w:val="right" w:leader="dot" w:pos="9016"/>
            </w:tabs>
            <w:rPr>
              <w:noProof/>
            </w:rPr>
          </w:pPr>
          <w:hyperlink w:anchor="_Toc220081669" w:history="1">
            <w:r w:rsidRPr="002827C0">
              <w:rPr>
                <w:rStyle w:val="Hyperlink"/>
                <w:rFonts w:ascii="Arial" w:hAnsi="Arial" w:cs="Arial"/>
                <w:noProof/>
              </w:rPr>
              <w:t>Environmental Question – Framework Level:</w:t>
            </w:r>
            <w:r>
              <w:rPr>
                <w:noProof/>
                <w:webHidden/>
              </w:rPr>
              <w:tab/>
            </w:r>
            <w:r>
              <w:rPr>
                <w:noProof/>
                <w:webHidden/>
              </w:rPr>
              <w:fldChar w:fldCharType="begin"/>
            </w:r>
            <w:r>
              <w:rPr>
                <w:noProof/>
                <w:webHidden/>
              </w:rPr>
              <w:instrText xml:space="preserve"> PAGEREF _Toc220081669 \h </w:instrText>
            </w:r>
            <w:r>
              <w:rPr>
                <w:noProof/>
                <w:webHidden/>
              </w:rPr>
            </w:r>
            <w:r>
              <w:rPr>
                <w:noProof/>
                <w:webHidden/>
              </w:rPr>
              <w:fldChar w:fldCharType="separate"/>
            </w:r>
            <w:r>
              <w:rPr>
                <w:noProof/>
                <w:webHidden/>
              </w:rPr>
              <w:t>3</w:t>
            </w:r>
            <w:r>
              <w:rPr>
                <w:noProof/>
                <w:webHidden/>
              </w:rPr>
              <w:fldChar w:fldCharType="end"/>
            </w:r>
          </w:hyperlink>
        </w:p>
        <w:p w14:paraId="5B400270" w14:textId="49BD1678" w:rsidR="00820CF1" w:rsidRDefault="00820CF1">
          <w:pPr>
            <w:pStyle w:val="TOC2"/>
            <w:tabs>
              <w:tab w:val="right" w:leader="dot" w:pos="9016"/>
            </w:tabs>
            <w:rPr>
              <w:noProof/>
            </w:rPr>
          </w:pPr>
          <w:hyperlink w:anchor="_Toc220081670" w:history="1">
            <w:r w:rsidRPr="002827C0">
              <w:rPr>
                <w:rStyle w:val="Hyperlink"/>
                <w:rFonts w:ascii="Arial" w:hAnsi="Arial" w:cs="Arial"/>
                <w:b/>
                <w:bCs/>
                <w:noProof/>
              </w:rPr>
              <w:t>Renfrewshire Council mini-competition - Tannahill</w:t>
            </w:r>
            <w:r>
              <w:rPr>
                <w:noProof/>
                <w:webHidden/>
              </w:rPr>
              <w:tab/>
            </w:r>
            <w:r>
              <w:rPr>
                <w:noProof/>
                <w:webHidden/>
              </w:rPr>
              <w:fldChar w:fldCharType="begin"/>
            </w:r>
            <w:r>
              <w:rPr>
                <w:noProof/>
                <w:webHidden/>
              </w:rPr>
              <w:instrText xml:space="preserve"> PAGEREF _Toc220081670 \h </w:instrText>
            </w:r>
            <w:r>
              <w:rPr>
                <w:noProof/>
                <w:webHidden/>
              </w:rPr>
            </w:r>
            <w:r>
              <w:rPr>
                <w:noProof/>
                <w:webHidden/>
              </w:rPr>
              <w:fldChar w:fldCharType="separate"/>
            </w:r>
            <w:r>
              <w:rPr>
                <w:noProof/>
                <w:webHidden/>
              </w:rPr>
              <w:t>4</w:t>
            </w:r>
            <w:r>
              <w:rPr>
                <w:noProof/>
                <w:webHidden/>
              </w:rPr>
              <w:fldChar w:fldCharType="end"/>
            </w:r>
          </w:hyperlink>
        </w:p>
        <w:p w14:paraId="41AA77E1" w14:textId="745D9B91" w:rsidR="00820CF1" w:rsidRDefault="00820CF1">
          <w:pPr>
            <w:pStyle w:val="TOC2"/>
            <w:tabs>
              <w:tab w:val="right" w:leader="dot" w:pos="9016"/>
            </w:tabs>
            <w:rPr>
              <w:noProof/>
            </w:rPr>
          </w:pPr>
          <w:hyperlink w:anchor="_Toc220081671" w:history="1">
            <w:r w:rsidRPr="002827C0">
              <w:rPr>
                <w:rStyle w:val="Hyperlink"/>
                <w:rFonts w:ascii="Arial" w:hAnsi="Arial" w:cs="Arial"/>
                <w:b/>
                <w:bCs/>
                <w:noProof/>
              </w:rPr>
              <w:t>Outcomes</w:t>
            </w:r>
            <w:r>
              <w:rPr>
                <w:noProof/>
                <w:webHidden/>
              </w:rPr>
              <w:tab/>
            </w:r>
            <w:r>
              <w:rPr>
                <w:noProof/>
                <w:webHidden/>
              </w:rPr>
              <w:fldChar w:fldCharType="begin"/>
            </w:r>
            <w:r>
              <w:rPr>
                <w:noProof/>
                <w:webHidden/>
              </w:rPr>
              <w:instrText xml:space="preserve"> PAGEREF _Toc220081671 \h </w:instrText>
            </w:r>
            <w:r>
              <w:rPr>
                <w:noProof/>
                <w:webHidden/>
              </w:rPr>
            </w:r>
            <w:r>
              <w:rPr>
                <w:noProof/>
                <w:webHidden/>
              </w:rPr>
              <w:fldChar w:fldCharType="separate"/>
            </w:r>
            <w:r>
              <w:rPr>
                <w:noProof/>
                <w:webHidden/>
              </w:rPr>
              <w:t>5</w:t>
            </w:r>
            <w:r>
              <w:rPr>
                <w:noProof/>
                <w:webHidden/>
              </w:rPr>
              <w:fldChar w:fldCharType="end"/>
            </w:r>
          </w:hyperlink>
        </w:p>
        <w:p w14:paraId="43C5B7E6" w14:textId="3BAF15FD" w:rsidR="00820CF1" w:rsidRDefault="00820CF1">
          <w:pPr>
            <w:pStyle w:val="TOC2"/>
            <w:tabs>
              <w:tab w:val="right" w:leader="dot" w:pos="9016"/>
            </w:tabs>
            <w:rPr>
              <w:noProof/>
            </w:rPr>
          </w:pPr>
          <w:hyperlink w:anchor="_Toc220081672" w:history="1">
            <w:r w:rsidRPr="002827C0">
              <w:rPr>
                <w:rStyle w:val="Hyperlink"/>
                <w:rFonts w:ascii="Arial" w:hAnsi="Arial" w:cs="Arial"/>
                <w:b/>
                <w:bCs/>
                <w:noProof/>
              </w:rPr>
              <w:t>Regeneration Programme Outcomes</w:t>
            </w:r>
            <w:r>
              <w:rPr>
                <w:noProof/>
                <w:webHidden/>
              </w:rPr>
              <w:tab/>
            </w:r>
            <w:r>
              <w:rPr>
                <w:noProof/>
                <w:webHidden/>
              </w:rPr>
              <w:fldChar w:fldCharType="begin"/>
            </w:r>
            <w:r>
              <w:rPr>
                <w:noProof/>
                <w:webHidden/>
              </w:rPr>
              <w:instrText xml:space="preserve"> PAGEREF _Toc220081672 \h </w:instrText>
            </w:r>
            <w:r>
              <w:rPr>
                <w:noProof/>
                <w:webHidden/>
              </w:rPr>
            </w:r>
            <w:r>
              <w:rPr>
                <w:noProof/>
                <w:webHidden/>
              </w:rPr>
              <w:fldChar w:fldCharType="separate"/>
            </w:r>
            <w:r>
              <w:rPr>
                <w:noProof/>
                <w:webHidden/>
              </w:rPr>
              <w:t>6</w:t>
            </w:r>
            <w:r>
              <w:rPr>
                <w:noProof/>
                <w:webHidden/>
              </w:rPr>
              <w:fldChar w:fldCharType="end"/>
            </w:r>
          </w:hyperlink>
        </w:p>
        <w:p w14:paraId="132CBF22" w14:textId="4C127320" w:rsidR="00820CF1" w:rsidRDefault="00820CF1">
          <w:pPr>
            <w:pStyle w:val="TOC2"/>
            <w:tabs>
              <w:tab w:val="right" w:leader="dot" w:pos="9016"/>
            </w:tabs>
            <w:rPr>
              <w:noProof/>
            </w:rPr>
          </w:pPr>
          <w:hyperlink w:anchor="_Toc220081673" w:history="1">
            <w:r w:rsidRPr="002827C0">
              <w:rPr>
                <w:rStyle w:val="Hyperlink"/>
                <w:rFonts w:ascii="Arial" w:hAnsi="Arial" w:cs="Arial"/>
                <w:b/>
                <w:bCs/>
                <w:noProof/>
              </w:rPr>
              <w:t>Lessons learned</w:t>
            </w:r>
            <w:r>
              <w:rPr>
                <w:noProof/>
                <w:webHidden/>
              </w:rPr>
              <w:tab/>
            </w:r>
            <w:r>
              <w:rPr>
                <w:noProof/>
                <w:webHidden/>
              </w:rPr>
              <w:fldChar w:fldCharType="begin"/>
            </w:r>
            <w:r>
              <w:rPr>
                <w:noProof/>
                <w:webHidden/>
              </w:rPr>
              <w:instrText xml:space="preserve"> PAGEREF _Toc220081673 \h </w:instrText>
            </w:r>
            <w:r>
              <w:rPr>
                <w:noProof/>
                <w:webHidden/>
              </w:rPr>
            </w:r>
            <w:r>
              <w:rPr>
                <w:noProof/>
                <w:webHidden/>
              </w:rPr>
              <w:fldChar w:fldCharType="separate"/>
            </w:r>
            <w:r>
              <w:rPr>
                <w:noProof/>
                <w:webHidden/>
              </w:rPr>
              <w:t>7</w:t>
            </w:r>
            <w:r>
              <w:rPr>
                <w:noProof/>
                <w:webHidden/>
              </w:rPr>
              <w:fldChar w:fldCharType="end"/>
            </w:r>
          </w:hyperlink>
        </w:p>
        <w:p w14:paraId="36AD4741" w14:textId="3538051A" w:rsidR="00820CF1" w:rsidRDefault="00820CF1">
          <w:pPr>
            <w:pStyle w:val="TOC2"/>
            <w:tabs>
              <w:tab w:val="right" w:leader="dot" w:pos="9016"/>
            </w:tabs>
            <w:rPr>
              <w:noProof/>
            </w:rPr>
          </w:pPr>
          <w:hyperlink w:anchor="_Toc220081674" w:history="1">
            <w:r w:rsidRPr="002827C0">
              <w:rPr>
                <w:rStyle w:val="Hyperlink"/>
                <w:rFonts w:ascii="Arial" w:eastAsia="Times New Roman" w:hAnsi="Arial" w:cs="Arial"/>
                <w:b/>
                <w:bCs/>
                <w:noProof/>
                <w:lang w:eastAsia="en-GB"/>
              </w:rPr>
              <w:t>Embed climate questions in Regeneration projects.</w:t>
            </w:r>
            <w:r>
              <w:rPr>
                <w:noProof/>
                <w:webHidden/>
              </w:rPr>
              <w:tab/>
            </w:r>
            <w:r>
              <w:rPr>
                <w:noProof/>
                <w:webHidden/>
              </w:rPr>
              <w:fldChar w:fldCharType="begin"/>
            </w:r>
            <w:r>
              <w:rPr>
                <w:noProof/>
                <w:webHidden/>
              </w:rPr>
              <w:instrText xml:space="preserve"> PAGEREF _Toc220081674 \h </w:instrText>
            </w:r>
            <w:r>
              <w:rPr>
                <w:noProof/>
                <w:webHidden/>
              </w:rPr>
            </w:r>
            <w:r>
              <w:rPr>
                <w:noProof/>
                <w:webHidden/>
              </w:rPr>
              <w:fldChar w:fldCharType="separate"/>
            </w:r>
            <w:r>
              <w:rPr>
                <w:noProof/>
                <w:webHidden/>
              </w:rPr>
              <w:t>7</w:t>
            </w:r>
            <w:r>
              <w:rPr>
                <w:noProof/>
                <w:webHidden/>
              </w:rPr>
              <w:fldChar w:fldCharType="end"/>
            </w:r>
          </w:hyperlink>
        </w:p>
        <w:p w14:paraId="30936287" w14:textId="4B25DE59" w:rsidR="00820CF1" w:rsidRDefault="00820CF1">
          <w:pPr>
            <w:pStyle w:val="TOC2"/>
            <w:tabs>
              <w:tab w:val="right" w:leader="dot" w:pos="9016"/>
            </w:tabs>
            <w:rPr>
              <w:noProof/>
            </w:rPr>
          </w:pPr>
          <w:hyperlink w:anchor="_Toc220081675" w:history="1">
            <w:r w:rsidRPr="002827C0">
              <w:rPr>
                <w:rStyle w:val="Hyperlink"/>
                <w:rFonts w:ascii="Arial" w:eastAsia="Times New Roman" w:hAnsi="Arial" w:cs="Arial"/>
                <w:b/>
                <w:bCs/>
                <w:noProof/>
                <w:lang w:eastAsia="en-GB"/>
              </w:rPr>
              <w:t>Range of Programme requirements</w:t>
            </w:r>
            <w:r>
              <w:rPr>
                <w:noProof/>
                <w:webHidden/>
              </w:rPr>
              <w:tab/>
            </w:r>
            <w:r>
              <w:rPr>
                <w:noProof/>
                <w:webHidden/>
              </w:rPr>
              <w:fldChar w:fldCharType="begin"/>
            </w:r>
            <w:r>
              <w:rPr>
                <w:noProof/>
                <w:webHidden/>
              </w:rPr>
              <w:instrText xml:space="preserve"> PAGEREF _Toc220081675 \h </w:instrText>
            </w:r>
            <w:r>
              <w:rPr>
                <w:noProof/>
                <w:webHidden/>
              </w:rPr>
            </w:r>
            <w:r>
              <w:rPr>
                <w:noProof/>
                <w:webHidden/>
              </w:rPr>
              <w:fldChar w:fldCharType="separate"/>
            </w:r>
            <w:r>
              <w:rPr>
                <w:noProof/>
                <w:webHidden/>
              </w:rPr>
              <w:t>7</w:t>
            </w:r>
            <w:r>
              <w:rPr>
                <w:noProof/>
                <w:webHidden/>
              </w:rPr>
              <w:fldChar w:fldCharType="end"/>
            </w:r>
          </w:hyperlink>
        </w:p>
        <w:p w14:paraId="2137ADAF" w14:textId="6ED6A1F7" w:rsidR="00820CF1" w:rsidRDefault="00820CF1">
          <w:pPr>
            <w:pStyle w:val="TOC2"/>
            <w:tabs>
              <w:tab w:val="right" w:leader="dot" w:pos="9016"/>
            </w:tabs>
            <w:rPr>
              <w:noProof/>
            </w:rPr>
          </w:pPr>
          <w:hyperlink w:anchor="_Toc220081676" w:history="1">
            <w:r w:rsidRPr="002827C0">
              <w:rPr>
                <w:rStyle w:val="Hyperlink"/>
                <w:rFonts w:ascii="Arial" w:eastAsia="Calibri" w:hAnsi="Arial" w:cs="Arial"/>
                <w:b/>
                <w:bCs/>
                <w:noProof/>
              </w:rPr>
              <w:t>Projects – specification and evaluating tenders</w:t>
            </w:r>
            <w:r>
              <w:rPr>
                <w:noProof/>
                <w:webHidden/>
              </w:rPr>
              <w:tab/>
            </w:r>
            <w:r>
              <w:rPr>
                <w:noProof/>
                <w:webHidden/>
              </w:rPr>
              <w:fldChar w:fldCharType="begin"/>
            </w:r>
            <w:r>
              <w:rPr>
                <w:noProof/>
                <w:webHidden/>
              </w:rPr>
              <w:instrText xml:space="preserve"> PAGEREF _Toc220081676 \h </w:instrText>
            </w:r>
            <w:r>
              <w:rPr>
                <w:noProof/>
                <w:webHidden/>
              </w:rPr>
            </w:r>
            <w:r>
              <w:rPr>
                <w:noProof/>
                <w:webHidden/>
              </w:rPr>
              <w:fldChar w:fldCharType="separate"/>
            </w:r>
            <w:r>
              <w:rPr>
                <w:noProof/>
                <w:webHidden/>
              </w:rPr>
              <w:t>8</w:t>
            </w:r>
            <w:r>
              <w:rPr>
                <w:noProof/>
                <w:webHidden/>
              </w:rPr>
              <w:fldChar w:fldCharType="end"/>
            </w:r>
          </w:hyperlink>
        </w:p>
        <w:p w14:paraId="700EE7D7" w14:textId="7EF09374" w:rsidR="00820CF1" w:rsidRDefault="00820CF1">
          <w:pPr>
            <w:pStyle w:val="TOC2"/>
            <w:tabs>
              <w:tab w:val="right" w:leader="dot" w:pos="9016"/>
            </w:tabs>
            <w:rPr>
              <w:noProof/>
            </w:rPr>
          </w:pPr>
          <w:hyperlink w:anchor="_Toc220081677" w:history="1">
            <w:r w:rsidRPr="002827C0">
              <w:rPr>
                <w:rStyle w:val="Hyperlink"/>
                <w:rFonts w:ascii="Arial" w:eastAsia="Times New Roman" w:hAnsi="Arial" w:cs="Arial"/>
                <w:b/>
                <w:bCs/>
                <w:noProof/>
                <w:lang w:eastAsia="en-GB"/>
              </w:rPr>
              <w:t>Developing knowledge, experience, confidence and collaboration</w:t>
            </w:r>
            <w:r>
              <w:rPr>
                <w:noProof/>
                <w:webHidden/>
              </w:rPr>
              <w:tab/>
            </w:r>
            <w:r>
              <w:rPr>
                <w:noProof/>
                <w:webHidden/>
              </w:rPr>
              <w:fldChar w:fldCharType="begin"/>
            </w:r>
            <w:r>
              <w:rPr>
                <w:noProof/>
                <w:webHidden/>
              </w:rPr>
              <w:instrText xml:space="preserve"> PAGEREF _Toc220081677 \h </w:instrText>
            </w:r>
            <w:r>
              <w:rPr>
                <w:noProof/>
                <w:webHidden/>
              </w:rPr>
            </w:r>
            <w:r>
              <w:rPr>
                <w:noProof/>
                <w:webHidden/>
              </w:rPr>
              <w:fldChar w:fldCharType="separate"/>
            </w:r>
            <w:r>
              <w:rPr>
                <w:noProof/>
                <w:webHidden/>
              </w:rPr>
              <w:t>9</w:t>
            </w:r>
            <w:r>
              <w:rPr>
                <w:noProof/>
                <w:webHidden/>
              </w:rPr>
              <w:fldChar w:fldCharType="end"/>
            </w:r>
          </w:hyperlink>
        </w:p>
        <w:p w14:paraId="4CCED41A" w14:textId="6E55C0B9" w:rsidR="00820CF1" w:rsidRDefault="00820CF1">
          <w:r>
            <w:rPr>
              <w:b/>
              <w:bCs/>
            </w:rPr>
            <w:fldChar w:fldCharType="end"/>
          </w:r>
        </w:p>
      </w:sdtContent>
    </w:sdt>
    <w:p w14:paraId="091B02CA" w14:textId="77777777" w:rsidR="00820CF1" w:rsidRDefault="00820CF1" w:rsidP="00514B2D">
      <w:pPr>
        <w:spacing w:after="120" w:line="240" w:lineRule="auto"/>
        <w:rPr>
          <w:rFonts w:ascii="Arial" w:hAnsi="Arial" w:cs="Arial"/>
          <w:b/>
          <w:bCs/>
          <w:sz w:val="28"/>
          <w:szCs w:val="28"/>
          <w:u w:val="single"/>
        </w:rPr>
      </w:pPr>
    </w:p>
    <w:p w14:paraId="6DDE43E3" w14:textId="77777777" w:rsidR="00820CF1" w:rsidRDefault="00820CF1" w:rsidP="00514B2D">
      <w:pPr>
        <w:spacing w:after="120" w:line="240" w:lineRule="auto"/>
        <w:rPr>
          <w:rFonts w:ascii="Arial" w:hAnsi="Arial" w:cs="Arial"/>
          <w:b/>
          <w:bCs/>
          <w:sz w:val="28"/>
          <w:szCs w:val="28"/>
          <w:u w:val="single"/>
        </w:rPr>
      </w:pPr>
    </w:p>
    <w:p w14:paraId="4B0F206C" w14:textId="77777777" w:rsidR="00820CF1" w:rsidRDefault="00820CF1" w:rsidP="00514B2D">
      <w:pPr>
        <w:spacing w:after="120" w:line="240" w:lineRule="auto"/>
        <w:rPr>
          <w:rFonts w:ascii="Arial" w:hAnsi="Arial" w:cs="Arial"/>
          <w:b/>
          <w:bCs/>
          <w:sz w:val="28"/>
          <w:szCs w:val="28"/>
          <w:u w:val="single"/>
        </w:rPr>
      </w:pPr>
    </w:p>
    <w:p w14:paraId="228A5FDE" w14:textId="0564E288" w:rsidR="00056FED" w:rsidRPr="00056FED" w:rsidRDefault="00682348" w:rsidP="00056FED">
      <w:pPr>
        <w:pStyle w:val="Heading2"/>
        <w:rPr>
          <w:rFonts w:ascii="Arial" w:hAnsi="Arial" w:cs="Arial"/>
          <w:b/>
          <w:bCs/>
          <w:color w:val="auto"/>
          <w:sz w:val="28"/>
          <w:szCs w:val="28"/>
        </w:rPr>
      </w:pPr>
      <w:bookmarkStart w:id="0" w:name="_Toc220081663"/>
      <w:r w:rsidRPr="00056FED">
        <w:rPr>
          <w:rFonts w:ascii="Arial" w:hAnsi="Arial" w:cs="Arial"/>
          <w:b/>
          <w:bCs/>
          <w:color w:val="auto"/>
          <w:sz w:val="28"/>
          <w:szCs w:val="28"/>
        </w:rPr>
        <w:t xml:space="preserve">Background and </w:t>
      </w:r>
      <w:r w:rsidR="00977409" w:rsidRPr="00056FED">
        <w:rPr>
          <w:rFonts w:ascii="Arial" w:hAnsi="Arial" w:cs="Arial"/>
          <w:b/>
          <w:bCs/>
          <w:color w:val="auto"/>
          <w:sz w:val="28"/>
          <w:szCs w:val="28"/>
        </w:rPr>
        <w:t>objectives</w:t>
      </w:r>
      <w:bookmarkEnd w:id="0"/>
    </w:p>
    <w:p w14:paraId="4ABB73B3" w14:textId="5AF72847" w:rsidR="00D0661F" w:rsidRPr="00056FED" w:rsidRDefault="00D0661F" w:rsidP="00056FED">
      <w:pPr>
        <w:rPr>
          <w:rFonts w:ascii="Arial" w:hAnsi="Arial" w:cs="Arial"/>
          <w:sz w:val="28"/>
          <w:szCs w:val="28"/>
        </w:rPr>
      </w:pPr>
      <w:r w:rsidRPr="00056FED">
        <w:rPr>
          <w:rFonts w:ascii="Arial" w:hAnsi="Arial" w:cs="Arial"/>
          <w:sz w:val="28"/>
          <w:szCs w:val="28"/>
        </w:rPr>
        <w:t xml:space="preserve">Background </w:t>
      </w:r>
    </w:p>
    <w:p w14:paraId="66F31E1B" w14:textId="444BCAAA" w:rsidR="00F76C4C" w:rsidRPr="00056FED" w:rsidRDefault="00E15683" w:rsidP="00514B2D">
      <w:pPr>
        <w:spacing w:after="120" w:line="240" w:lineRule="auto"/>
        <w:rPr>
          <w:rFonts w:ascii="Arial" w:hAnsi="Arial" w:cs="Arial"/>
          <w:sz w:val="28"/>
          <w:szCs w:val="28"/>
        </w:rPr>
      </w:pPr>
      <w:r w:rsidRPr="00056FED">
        <w:rPr>
          <w:rFonts w:ascii="Arial" w:hAnsi="Arial" w:cs="Arial"/>
          <w:sz w:val="28"/>
          <w:szCs w:val="28"/>
        </w:rPr>
        <w:t xml:space="preserve">This case study details how </w:t>
      </w:r>
      <w:r w:rsidR="00F76C4C" w:rsidRPr="00056FED">
        <w:rPr>
          <w:rFonts w:ascii="Arial" w:hAnsi="Arial" w:cs="Arial"/>
          <w:sz w:val="28"/>
          <w:szCs w:val="28"/>
        </w:rPr>
        <w:t>Renfrewshire</w:t>
      </w:r>
      <w:r w:rsidRPr="00056FED">
        <w:rPr>
          <w:rFonts w:ascii="Arial" w:hAnsi="Arial" w:cs="Arial"/>
          <w:sz w:val="28"/>
          <w:szCs w:val="28"/>
        </w:rPr>
        <w:t xml:space="preserve"> Council </w:t>
      </w:r>
      <w:r w:rsidR="00F76C4C" w:rsidRPr="00056FED">
        <w:rPr>
          <w:rFonts w:ascii="Arial" w:hAnsi="Arial" w:cs="Arial"/>
          <w:sz w:val="28"/>
          <w:szCs w:val="28"/>
        </w:rPr>
        <w:t xml:space="preserve">sought to embed </w:t>
      </w:r>
      <w:r w:rsidR="00AC1D99" w:rsidRPr="00056FED">
        <w:rPr>
          <w:rFonts w:ascii="Arial" w:hAnsi="Arial" w:cs="Arial"/>
          <w:sz w:val="28"/>
          <w:szCs w:val="28"/>
        </w:rPr>
        <w:t xml:space="preserve">climate </w:t>
      </w:r>
      <w:r w:rsidR="00F76C4C" w:rsidRPr="00056FED">
        <w:rPr>
          <w:rFonts w:ascii="Arial" w:hAnsi="Arial" w:cs="Arial"/>
          <w:sz w:val="28"/>
          <w:szCs w:val="28"/>
        </w:rPr>
        <w:t>consideration</w:t>
      </w:r>
      <w:r w:rsidR="00D367C9" w:rsidRPr="00056FED">
        <w:rPr>
          <w:rFonts w:ascii="Arial" w:hAnsi="Arial" w:cs="Arial"/>
          <w:sz w:val="28"/>
          <w:szCs w:val="28"/>
        </w:rPr>
        <w:t>s</w:t>
      </w:r>
      <w:r w:rsidR="00F76C4C" w:rsidRPr="00056FED">
        <w:rPr>
          <w:rFonts w:ascii="Arial" w:hAnsi="Arial" w:cs="Arial"/>
          <w:sz w:val="28"/>
          <w:szCs w:val="28"/>
        </w:rPr>
        <w:t xml:space="preserve"> into procurement requirements for the Housing-led Regeneration and Renewal Programme</w:t>
      </w:r>
      <w:r w:rsidR="006D39A1" w:rsidRPr="00056FED">
        <w:rPr>
          <w:rFonts w:ascii="Arial" w:hAnsi="Arial" w:cs="Arial"/>
          <w:sz w:val="28"/>
          <w:szCs w:val="28"/>
        </w:rPr>
        <w:t xml:space="preserve">. </w:t>
      </w:r>
      <w:r w:rsidR="00F76C4C" w:rsidRPr="00056FED">
        <w:rPr>
          <w:rFonts w:ascii="Arial" w:hAnsi="Arial" w:cs="Arial"/>
          <w:sz w:val="28"/>
          <w:szCs w:val="28"/>
        </w:rPr>
        <w:t xml:space="preserve">This priority Programme aims to deliver modern, high quality, energy efficient and affordable </w:t>
      </w:r>
      <w:r w:rsidR="00D367C9" w:rsidRPr="00056FED">
        <w:rPr>
          <w:rFonts w:ascii="Arial" w:hAnsi="Arial" w:cs="Arial"/>
          <w:sz w:val="28"/>
          <w:szCs w:val="28"/>
        </w:rPr>
        <w:t xml:space="preserve">council </w:t>
      </w:r>
      <w:r w:rsidR="00F76C4C" w:rsidRPr="00056FED">
        <w:rPr>
          <w:rFonts w:ascii="Arial" w:hAnsi="Arial" w:cs="Arial"/>
          <w:sz w:val="28"/>
          <w:szCs w:val="28"/>
        </w:rPr>
        <w:t>housing</w:t>
      </w:r>
      <w:r w:rsidR="006D39A1" w:rsidRPr="00056FED">
        <w:rPr>
          <w:rFonts w:ascii="Arial" w:hAnsi="Arial" w:cs="Arial"/>
          <w:sz w:val="28"/>
          <w:szCs w:val="28"/>
        </w:rPr>
        <w:t>, with an investment of some £100 million over the 10 years to 2031.</w:t>
      </w:r>
    </w:p>
    <w:p w14:paraId="3A547A4C" w14:textId="781266D7" w:rsidR="00F76C4C" w:rsidRPr="00056FED" w:rsidRDefault="00F76C4C" w:rsidP="00514B2D">
      <w:pPr>
        <w:spacing w:after="120" w:line="240" w:lineRule="auto"/>
        <w:rPr>
          <w:rFonts w:ascii="Arial" w:hAnsi="Arial" w:cs="Arial"/>
          <w:sz w:val="28"/>
          <w:szCs w:val="28"/>
        </w:rPr>
      </w:pPr>
      <w:r w:rsidRPr="00056FED">
        <w:rPr>
          <w:rFonts w:ascii="Arial" w:hAnsi="Arial" w:cs="Arial"/>
          <w:sz w:val="28"/>
          <w:szCs w:val="28"/>
        </w:rPr>
        <w:t xml:space="preserve">Renfrewshire Council </w:t>
      </w:r>
      <w:r w:rsidR="004E3E52" w:rsidRPr="00056FED">
        <w:rPr>
          <w:rFonts w:ascii="Arial" w:hAnsi="Arial" w:cs="Arial"/>
          <w:sz w:val="28"/>
          <w:szCs w:val="28"/>
        </w:rPr>
        <w:t>as</w:t>
      </w:r>
      <w:r w:rsidRPr="00056FED">
        <w:rPr>
          <w:rFonts w:ascii="Arial" w:hAnsi="Arial" w:cs="Arial"/>
          <w:sz w:val="28"/>
          <w:szCs w:val="28"/>
        </w:rPr>
        <w:t xml:space="preserve"> landlord is responsible for more than 12,000 homes located in communities across Renfrewshire. Good quality, </w:t>
      </w:r>
      <w:r w:rsidRPr="00056FED">
        <w:rPr>
          <w:rFonts w:ascii="Arial" w:hAnsi="Arial" w:cs="Arial"/>
          <w:sz w:val="28"/>
          <w:szCs w:val="28"/>
        </w:rPr>
        <w:lastRenderedPageBreak/>
        <w:t>affordable, safe and warm housing is fundamental to the health and well-being of individuals and families as well as the sustainability of local communities and the success of the local economy.</w:t>
      </w:r>
    </w:p>
    <w:p w14:paraId="590CC2F4" w14:textId="77777777" w:rsidR="00056FED" w:rsidRPr="00056FED" w:rsidRDefault="00056FED" w:rsidP="00514B2D">
      <w:pPr>
        <w:spacing w:after="120" w:line="240" w:lineRule="auto"/>
        <w:rPr>
          <w:rFonts w:ascii="Arial" w:hAnsi="Arial" w:cs="Arial"/>
          <w:sz w:val="28"/>
          <w:szCs w:val="28"/>
        </w:rPr>
      </w:pPr>
    </w:p>
    <w:p w14:paraId="3E736C24" w14:textId="56D12164" w:rsidR="008E2F55" w:rsidRPr="00056FED" w:rsidRDefault="00E25547" w:rsidP="00056FED">
      <w:pPr>
        <w:pStyle w:val="Heading2"/>
        <w:rPr>
          <w:rFonts w:ascii="Arial" w:hAnsi="Arial" w:cs="Arial"/>
          <w:b/>
          <w:bCs/>
          <w:color w:val="auto"/>
          <w:sz w:val="28"/>
          <w:szCs w:val="28"/>
        </w:rPr>
      </w:pPr>
      <w:bookmarkStart w:id="1" w:name="_Toc220081664"/>
      <w:r w:rsidRPr="00056FED">
        <w:rPr>
          <w:rFonts w:ascii="Arial" w:hAnsi="Arial" w:cs="Arial"/>
          <w:b/>
          <w:bCs/>
          <w:color w:val="auto"/>
          <w:sz w:val="28"/>
          <w:szCs w:val="28"/>
        </w:rPr>
        <w:t>Objectives and s</w:t>
      </w:r>
      <w:r w:rsidR="008E2F55" w:rsidRPr="00056FED">
        <w:rPr>
          <w:rFonts w:ascii="Arial" w:hAnsi="Arial" w:cs="Arial"/>
          <w:b/>
          <w:bCs/>
          <w:color w:val="auto"/>
          <w:sz w:val="28"/>
          <w:szCs w:val="28"/>
        </w:rPr>
        <w:t>trategies</w:t>
      </w:r>
      <w:bookmarkEnd w:id="1"/>
    </w:p>
    <w:p w14:paraId="693B69BB" w14:textId="5FAAC6FB" w:rsidR="00D64098" w:rsidRPr="00056FED" w:rsidRDefault="00BB614E" w:rsidP="00514B2D">
      <w:pPr>
        <w:spacing w:after="120" w:line="240" w:lineRule="auto"/>
        <w:rPr>
          <w:rFonts w:ascii="Arial" w:hAnsi="Arial" w:cs="Arial"/>
          <w:sz w:val="28"/>
          <w:szCs w:val="28"/>
        </w:rPr>
      </w:pPr>
      <w:r w:rsidRPr="00056FED">
        <w:rPr>
          <w:rFonts w:ascii="Arial" w:hAnsi="Arial" w:cs="Arial"/>
          <w:sz w:val="28"/>
          <w:szCs w:val="28"/>
        </w:rPr>
        <w:t>Renfrewshire</w:t>
      </w:r>
      <w:r w:rsidR="009E432D" w:rsidRPr="00056FED">
        <w:rPr>
          <w:rFonts w:ascii="Arial" w:hAnsi="Arial" w:cs="Arial"/>
          <w:sz w:val="28"/>
          <w:szCs w:val="28"/>
        </w:rPr>
        <w:t xml:space="preserve"> </w:t>
      </w:r>
      <w:r w:rsidR="007B2EDC" w:rsidRPr="00056FED">
        <w:rPr>
          <w:rFonts w:ascii="Arial" w:hAnsi="Arial" w:cs="Arial"/>
          <w:sz w:val="28"/>
          <w:szCs w:val="28"/>
        </w:rPr>
        <w:t>Council</w:t>
      </w:r>
      <w:r w:rsidR="00123CA5" w:rsidRPr="00056FED">
        <w:rPr>
          <w:rFonts w:ascii="Arial" w:hAnsi="Arial" w:cs="Arial"/>
          <w:sz w:val="28"/>
          <w:szCs w:val="28"/>
        </w:rPr>
        <w:t xml:space="preserve">’s </w:t>
      </w:r>
      <w:r w:rsidR="001B413E" w:rsidRPr="00056FED">
        <w:rPr>
          <w:rFonts w:ascii="Arial" w:hAnsi="Arial" w:cs="Arial"/>
          <w:sz w:val="28"/>
          <w:szCs w:val="28"/>
        </w:rPr>
        <w:t xml:space="preserve">climate and local </w:t>
      </w:r>
      <w:r w:rsidR="00F5642E" w:rsidRPr="00056FED">
        <w:rPr>
          <w:rFonts w:ascii="Arial" w:hAnsi="Arial" w:cs="Arial"/>
          <w:sz w:val="28"/>
          <w:szCs w:val="28"/>
        </w:rPr>
        <w:t>objectives</w:t>
      </w:r>
      <w:r w:rsidR="00467203" w:rsidRPr="00056FED">
        <w:rPr>
          <w:rFonts w:ascii="Arial" w:hAnsi="Arial" w:cs="Arial"/>
          <w:sz w:val="28"/>
          <w:szCs w:val="28"/>
        </w:rPr>
        <w:t>, including how they relate to procurement,</w:t>
      </w:r>
      <w:r w:rsidR="00F5642E" w:rsidRPr="00056FED">
        <w:rPr>
          <w:rFonts w:ascii="Arial" w:hAnsi="Arial" w:cs="Arial"/>
          <w:sz w:val="28"/>
          <w:szCs w:val="28"/>
        </w:rPr>
        <w:t xml:space="preserve"> </w:t>
      </w:r>
      <w:r w:rsidR="004B3A1C" w:rsidRPr="00056FED">
        <w:rPr>
          <w:rFonts w:ascii="Arial" w:hAnsi="Arial" w:cs="Arial"/>
          <w:sz w:val="28"/>
          <w:szCs w:val="28"/>
        </w:rPr>
        <w:t xml:space="preserve">are </w:t>
      </w:r>
      <w:r w:rsidR="001B413E" w:rsidRPr="00056FED">
        <w:rPr>
          <w:rFonts w:ascii="Arial" w:hAnsi="Arial" w:cs="Arial"/>
          <w:sz w:val="28"/>
          <w:szCs w:val="28"/>
        </w:rPr>
        <w:t>set out in</w:t>
      </w:r>
      <w:r w:rsidR="00D64098" w:rsidRPr="00056FED">
        <w:rPr>
          <w:rFonts w:ascii="Arial" w:hAnsi="Arial" w:cs="Arial"/>
          <w:sz w:val="28"/>
          <w:szCs w:val="28"/>
        </w:rPr>
        <w:t>:</w:t>
      </w:r>
    </w:p>
    <w:p w14:paraId="34471230" w14:textId="27AA313B" w:rsidR="004B3A1C" w:rsidRPr="00056FED" w:rsidRDefault="00EC7878" w:rsidP="00514B2D">
      <w:pPr>
        <w:pStyle w:val="ListParagraph"/>
        <w:numPr>
          <w:ilvl w:val="0"/>
          <w:numId w:val="24"/>
        </w:numPr>
        <w:spacing w:after="120" w:line="240" w:lineRule="auto"/>
        <w:contextualSpacing w:val="0"/>
        <w:rPr>
          <w:rFonts w:ascii="Arial" w:hAnsi="Arial" w:cs="Arial"/>
          <w:sz w:val="28"/>
          <w:szCs w:val="28"/>
        </w:rPr>
      </w:pPr>
      <w:hyperlink r:id="rId13" w:anchor=":~:text=The%20Council%20Plan%20has%205,underpins%20all%20that%20we%20do." w:history="1">
        <w:r w:rsidRPr="00056FED">
          <w:rPr>
            <w:rStyle w:val="Hyperlink"/>
            <w:rFonts w:ascii="Arial" w:hAnsi="Arial" w:cs="Arial"/>
            <w:sz w:val="28"/>
            <w:szCs w:val="28"/>
          </w:rPr>
          <w:t>Renfrewshire Council’s Plan for 2022 – 2027</w:t>
        </w:r>
      </w:hyperlink>
      <w:r w:rsidRPr="00056FED">
        <w:rPr>
          <w:rFonts w:ascii="Arial" w:hAnsi="Arial" w:cs="Arial"/>
          <w:sz w:val="28"/>
          <w:szCs w:val="28"/>
        </w:rPr>
        <w:t xml:space="preserve"> </w:t>
      </w:r>
      <w:r w:rsidR="00D367C9" w:rsidRPr="00056FED">
        <w:rPr>
          <w:rFonts w:ascii="Arial" w:hAnsi="Arial" w:cs="Arial"/>
          <w:sz w:val="28"/>
          <w:szCs w:val="28"/>
        </w:rPr>
        <w:t xml:space="preserve">which </w:t>
      </w:r>
      <w:r w:rsidRPr="00056FED">
        <w:rPr>
          <w:rFonts w:ascii="Arial" w:hAnsi="Arial" w:cs="Arial"/>
          <w:sz w:val="28"/>
          <w:szCs w:val="28"/>
        </w:rPr>
        <w:t xml:space="preserve">sets out the </w:t>
      </w:r>
      <w:r w:rsidR="00D367C9" w:rsidRPr="00056FED">
        <w:rPr>
          <w:rFonts w:ascii="Arial" w:hAnsi="Arial" w:cs="Arial"/>
          <w:sz w:val="28"/>
          <w:szCs w:val="28"/>
        </w:rPr>
        <w:t xml:space="preserve">Council’s </w:t>
      </w:r>
      <w:r w:rsidRPr="00056FED">
        <w:rPr>
          <w:rFonts w:ascii="Arial" w:hAnsi="Arial" w:cs="Arial"/>
          <w:sz w:val="28"/>
          <w:szCs w:val="28"/>
        </w:rPr>
        <w:t>vision for Renfrewshire</w:t>
      </w:r>
      <w:r w:rsidR="00F55715" w:rsidRPr="00056FED">
        <w:rPr>
          <w:rFonts w:ascii="Arial" w:hAnsi="Arial" w:cs="Arial"/>
          <w:sz w:val="28"/>
          <w:szCs w:val="28"/>
        </w:rPr>
        <w:t xml:space="preserve">: </w:t>
      </w:r>
      <w:r w:rsidRPr="00056FED">
        <w:rPr>
          <w:rFonts w:ascii="Arial" w:hAnsi="Arial" w:cs="Arial"/>
          <w:sz w:val="28"/>
          <w:szCs w:val="28"/>
        </w:rPr>
        <w:t>"Creating a fairer Renfrewshire built on innovation, wellbeing and opportunity" and</w:t>
      </w:r>
      <w:r w:rsidR="004B3A1C" w:rsidRPr="00056FED">
        <w:rPr>
          <w:rFonts w:ascii="Arial" w:hAnsi="Arial" w:cs="Arial"/>
          <w:sz w:val="28"/>
          <w:szCs w:val="28"/>
        </w:rPr>
        <w:t xml:space="preserve"> </w:t>
      </w:r>
      <w:r w:rsidRPr="00056FED">
        <w:rPr>
          <w:rFonts w:ascii="Arial" w:hAnsi="Arial" w:cs="Arial"/>
          <w:sz w:val="28"/>
          <w:szCs w:val="28"/>
        </w:rPr>
        <w:t>identifies five strategic outcomes:</w:t>
      </w:r>
    </w:p>
    <w:p w14:paraId="17AA2950" w14:textId="6FA3EA92" w:rsidR="004B3A1C" w:rsidRPr="00056FED" w:rsidRDefault="00EC7878" w:rsidP="00514B2D">
      <w:pPr>
        <w:pStyle w:val="ListParagraph"/>
        <w:numPr>
          <w:ilvl w:val="1"/>
          <w:numId w:val="24"/>
        </w:numPr>
        <w:spacing w:after="120" w:line="240" w:lineRule="auto"/>
        <w:ind w:left="1434" w:hanging="357"/>
        <w:rPr>
          <w:rFonts w:ascii="Arial" w:hAnsi="Arial" w:cs="Arial"/>
          <w:sz w:val="28"/>
          <w:szCs w:val="28"/>
        </w:rPr>
      </w:pPr>
      <w:r w:rsidRPr="00056FED">
        <w:rPr>
          <w:rFonts w:ascii="Arial" w:hAnsi="Arial" w:cs="Arial"/>
          <w:b/>
          <w:bCs/>
          <w:sz w:val="28"/>
          <w:szCs w:val="28"/>
        </w:rPr>
        <w:t>Place</w:t>
      </w:r>
      <w:r w:rsidRPr="00056FED">
        <w:rPr>
          <w:rFonts w:ascii="Arial" w:hAnsi="Arial" w:cs="Arial"/>
          <w:sz w:val="28"/>
          <w:szCs w:val="28"/>
        </w:rPr>
        <w:t xml:space="preserve"> - working together to enhance wellbeing across communities;</w:t>
      </w:r>
    </w:p>
    <w:p w14:paraId="115C76F9" w14:textId="596C18A9" w:rsidR="00652755" w:rsidRPr="00056FED" w:rsidRDefault="00EC7878" w:rsidP="00514B2D">
      <w:pPr>
        <w:pStyle w:val="ListParagraph"/>
        <w:numPr>
          <w:ilvl w:val="1"/>
          <w:numId w:val="24"/>
        </w:numPr>
        <w:spacing w:after="120" w:line="240" w:lineRule="auto"/>
        <w:ind w:left="1434" w:hanging="357"/>
        <w:rPr>
          <w:rFonts w:ascii="Arial" w:hAnsi="Arial" w:cs="Arial"/>
          <w:sz w:val="28"/>
          <w:szCs w:val="28"/>
        </w:rPr>
      </w:pPr>
      <w:r w:rsidRPr="00056FED">
        <w:rPr>
          <w:rFonts w:ascii="Arial" w:hAnsi="Arial" w:cs="Arial"/>
          <w:b/>
          <w:bCs/>
          <w:sz w:val="28"/>
          <w:szCs w:val="28"/>
        </w:rPr>
        <w:t>Economy</w:t>
      </w:r>
      <w:r w:rsidRPr="00056FED">
        <w:rPr>
          <w:rFonts w:ascii="Arial" w:hAnsi="Arial" w:cs="Arial"/>
          <w:sz w:val="28"/>
          <w:szCs w:val="28"/>
        </w:rPr>
        <w:t xml:space="preserve"> - building an inclusive, green and resilient economy (matching people,</w:t>
      </w:r>
      <w:r w:rsidR="0074084E" w:rsidRPr="00056FED">
        <w:rPr>
          <w:rFonts w:ascii="Arial" w:hAnsi="Arial" w:cs="Arial"/>
          <w:sz w:val="28"/>
          <w:szCs w:val="28"/>
        </w:rPr>
        <w:t xml:space="preserve"> </w:t>
      </w:r>
      <w:r w:rsidRPr="00056FED">
        <w:rPr>
          <w:rFonts w:ascii="Arial" w:hAnsi="Arial" w:cs="Arial"/>
          <w:sz w:val="28"/>
          <w:szCs w:val="28"/>
        </w:rPr>
        <w:t>skills and opportunities);</w:t>
      </w:r>
    </w:p>
    <w:p w14:paraId="7EFCF304" w14:textId="77777777" w:rsidR="00652755" w:rsidRPr="00056FED" w:rsidRDefault="00EC7878" w:rsidP="00514B2D">
      <w:pPr>
        <w:pStyle w:val="ListParagraph"/>
        <w:numPr>
          <w:ilvl w:val="1"/>
          <w:numId w:val="24"/>
        </w:numPr>
        <w:spacing w:after="120" w:line="240" w:lineRule="auto"/>
        <w:ind w:left="1434" w:hanging="357"/>
        <w:rPr>
          <w:rFonts w:ascii="Arial" w:hAnsi="Arial" w:cs="Arial"/>
          <w:sz w:val="28"/>
          <w:szCs w:val="28"/>
        </w:rPr>
      </w:pPr>
      <w:r w:rsidRPr="00056FED">
        <w:rPr>
          <w:rFonts w:ascii="Arial" w:hAnsi="Arial" w:cs="Arial"/>
          <w:b/>
          <w:bCs/>
          <w:sz w:val="28"/>
          <w:szCs w:val="28"/>
        </w:rPr>
        <w:t>Fair</w:t>
      </w:r>
      <w:r w:rsidRPr="00056FED">
        <w:rPr>
          <w:rFonts w:ascii="Arial" w:hAnsi="Arial" w:cs="Arial"/>
          <w:sz w:val="28"/>
          <w:szCs w:val="28"/>
        </w:rPr>
        <w:t xml:space="preserve"> - nurturing bright, happy and healthy futures for all;</w:t>
      </w:r>
    </w:p>
    <w:p w14:paraId="1270032E" w14:textId="77777777" w:rsidR="00652755" w:rsidRPr="00056FED" w:rsidRDefault="00EC7878" w:rsidP="00514B2D">
      <w:pPr>
        <w:pStyle w:val="ListParagraph"/>
        <w:numPr>
          <w:ilvl w:val="1"/>
          <w:numId w:val="24"/>
        </w:numPr>
        <w:spacing w:after="120" w:line="240" w:lineRule="auto"/>
        <w:ind w:left="1434" w:hanging="357"/>
        <w:rPr>
          <w:rFonts w:ascii="Arial" w:hAnsi="Arial" w:cs="Arial"/>
          <w:sz w:val="28"/>
          <w:szCs w:val="28"/>
        </w:rPr>
      </w:pPr>
      <w:r w:rsidRPr="00056FED">
        <w:rPr>
          <w:rFonts w:ascii="Arial" w:hAnsi="Arial" w:cs="Arial"/>
          <w:b/>
          <w:bCs/>
          <w:sz w:val="28"/>
          <w:szCs w:val="28"/>
        </w:rPr>
        <w:t>Green</w:t>
      </w:r>
      <w:r w:rsidRPr="00056FED">
        <w:rPr>
          <w:rFonts w:ascii="Arial" w:hAnsi="Arial" w:cs="Arial"/>
          <w:sz w:val="28"/>
          <w:szCs w:val="28"/>
        </w:rPr>
        <w:t xml:space="preserve"> - leading Renfrewshire to Net Zero; and</w:t>
      </w:r>
    </w:p>
    <w:p w14:paraId="7B739C00" w14:textId="77777777" w:rsidR="00935370" w:rsidRPr="00056FED" w:rsidRDefault="00EC7878" w:rsidP="00514B2D">
      <w:pPr>
        <w:pStyle w:val="ListParagraph"/>
        <w:numPr>
          <w:ilvl w:val="1"/>
          <w:numId w:val="24"/>
        </w:numPr>
        <w:spacing w:after="120" w:line="240" w:lineRule="auto"/>
        <w:contextualSpacing w:val="0"/>
        <w:rPr>
          <w:rFonts w:ascii="Arial" w:hAnsi="Arial" w:cs="Arial"/>
          <w:sz w:val="28"/>
          <w:szCs w:val="28"/>
        </w:rPr>
      </w:pPr>
      <w:r w:rsidRPr="00056FED">
        <w:rPr>
          <w:rFonts w:ascii="Arial" w:hAnsi="Arial" w:cs="Arial"/>
          <w:b/>
          <w:bCs/>
          <w:sz w:val="28"/>
          <w:szCs w:val="28"/>
        </w:rPr>
        <w:t>Living our values</w:t>
      </w:r>
      <w:r w:rsidRPr="00056FED">
        <w:rPr>
          <w:rFonts w:ascii="Arial" w:hAnsi="Arial" w:cs="Arial"/>
          <w:sz w:val="28"/>
          <w:szCs w:val="28"/>
        </w:rPr>
        <w:t xml:space="preserve"> – making a difference together.</w:t>
      </w:r>
    </w:p>
    <w:p w14:paraId="068C1CF0" w14:textId="1F397CC0" w:rsidR="00935370" w:rsidRPr="00056FED" w:rsidRDefault="00935370" w:rsidP="00514B2D">
      <w:pPr>
        <w:pStyle w:val="ListParagraph"/>
        <w:numPr>
          <w:ilvl w:val="0"/>
          <w:numId w:val="24"/>
        </w:numPr>
        <w:spacing w:after="120" w:line="240" w:lineRule="auto"/>
        <w:contextualSpacing w:val="0"/>
        <w:rPr>
          <w:rFonts w:ascii="Arial" w:hAnsi="Arial" w:cs="Arial"/>
          <w:sz w:val="28"/>
          <w:szCs w:val="28"/>
        </w:rPr>
      </w:pPr>
      <w:hyperlink r:id="rId14" w:history="1">
        <w:r w:rsidRPr="00056FED">
          <w:rPr>
            <w:rStyle w:val="Hyperlink"/>
            <w:rFonts w:ascii="Arial" w:hAnsi="Arial" w:cs="Arial"/>
            <w:sz w:val="28"/>
            <w:szCs w:val="28"/>
          </w:rPr>
          <w:t>Renfrewshire's Plan for Net Zero</w:t>
        </w:r>
      </w:hyperlink>
      <w:r w:rsidRPr="00056FED">
        <w:rPr>
          <w:rFonts w:ascii="Arial" w:hAnsi="Arial" w:cs="Arial"/>
          <w:sz w:val="28"/>
          <w:szCs w:val="28"/>
        </w:rPr>
        <w:t xml:space="preserve"> and </w:t>
      </w:r>
      <w:hyperlink r:id="rId15" w:history="1">
        <w:r w:rsidRPr="00056FED">
          <w:rPr>
            <w:rStyle w:val="Hyperlink"/>
            <w:rFonts w:ascii="Arial" w:hAnsi="Arial" w:cs="Arial"/>
            <w:sz w:val="28"/>
            <w:szCs w:val="28"/>
          </w:rPr>
          <w:t>Climate Change</w:t>
        </w:r>
      </w:hyperlink>
      <w:r w:rsidRPr="00056FED">
        <w:rPr>
          <w:rFonts w:ascii="Arial" w:hAnsi="Arial" w:cs="Arial"/>
          <w:sz w:val="28"/>
          <w:szCs w:val="28"/>
        </w:rPr>
        <w:t>.</w:t>
      </w:r>
    </w:p>
    <w:p w14:paraId="50364BB7" w14:textId="67F34F2E" w:rsidR="00467203" w:rsidRPr="00056FED" w:rsidRDefault="00467203" w:rsidP="00514B2D">
      <w:pPr>
        <w:pStyle w:val="ListParagraph"/>
        <w:numPr>
          <w:ilvl w:val="0"/>
          <w:numId w:val="24"/>
        </w:numPr>
        <w:spacing w:after="120" w:line="240" w:lineRule="auto"/>
        <w:contextualSpacing w:val="0"/>
        <w:rPr>
          <w:rFonts w:ascii="Arial" w:hAnsi="Arial" w:cs="Arial"/>
          <w:sz w:val="28"/>
          <w:szCs w:val="28"/>
        </w:rPr>
      </w:pPr>
      <w:hyperlink r:id="rId16" w:history="1">
        <w:r w:rsidRPr="00056FED">
          <w:rPr>
            <w:rStyle w:val="Hyperlink"/>
            <w:rFonts w:ascii="Arial" w:hAnsi="Arial" w:cs="Arial"/>
            <w:sz w:val="28"/>
            <w:szCs w:val="28"/>
          </w:rPr>
          <w:t>Renfrewshire Council Procurement Strategy 2023/24 to 2025/26</w:t>
        </w:r>
      </w:hyperlink>
      <w:r w:rsidRPr="00056FED">
        <w:rPr>
          <w:rFonts w:ascii="Arial" w:hAnsi="Arial" w:cs="Arial"/>
          <w:sz w:val="28"/>
          <w:szCs w:val="28"/>
        </w:rPr>
        <w:t>.</w:t>
      </w:r>
      <w:r w:rsidR="005F20B1" w:rsidRPr="00056FED">
        <w:rPr>
          <w:rFonts w:ascii="Arial" w:hAnsi="Arial" w:cs="Arial"/>
          <w:sz w:val="28"/>
          <w:szCs w:val="28"/>
        </w:rPr>
        <w:t xml:space="preserve"> The Council spent £256</w:t>
      </w:r>
      <w:r w:rsidR="006715E1" w:rsidRPr="00056FED">
        <w:rPr>
          <w:rFonts w:ascii="Arial" w:hAnsi="Arial" w:cs="Arial"/>
          <w:sz w:val="28"/>
          <w:szCs w:val="28"/>
        </w:rPr>
        <w:t xml:space="preserve"> </w:t>
      </w:r>
      <w:r w:rsidR="005F20B1" w:rsidRPr="00056FED">
        <w:rPr>
          <w:rFonts w:ascii="Arial" w:hAnsi="Arial" w:cs="Arial"/>
          <w:sz w:val="28"/>
          <w:szCs w:val="28"/>
        </w:rPr>
        <w:t>m</w:t>
      </w:r>
      <w:r w:rsidR="006715E1" w:rsidRPr="00056FED">
        <w:rPr>
          <w:rFonts w:ascii="Arial" w:hAnsi="Arial" w:cs="Arial"/>
          <w:sz w:val="28"/>
          <w:szCs w:val="28"/>
        </w:rPr>
        <w:t>illion</w:t>
      </w:r>
      <w:r w:rsidR="005F20B1" w:rsidRPr="00056FED">
        <w:rPr>
          <w:rFonts w:ascii="Arial" w:hAnsi="Arial" w:cs="Arial"/>
          <w:sz w:val="28"/>
          <w:szCs w:val="28"/>
        </w:rPr>
        <w:t xml:space="preserve"> </w:t>
      </w:r>
      <w:r w:rsidR="003C53AA" w:rsidRPr="00056FED">
        <w:rPr>
          <w:rFonts w:ascii="Arial" w:hAnsi="Arial" w:cs="Arial"/>
          <w:sz w:val="28"/>
          <w:szCs w:val="28"/>
        </w:rPr>
        <w:t>on procurement of works, goods, and services in 2022/23</w:t>
      </w:r>
      <w:r w:rsidR="003C71DB" w:rsidRPr="00056FED">
        <w:rPr>
          <w:rFonts w:ascii="Arial" w:hAnsi="Arial" w:cs="Arial"/>
          <w:sz w:val="28"/>
          <w:szCs w:val="28"/>
        </w:rPr>
        <w:t>, with over £85</w:t>
      </w:r>
      <w:r w:rsidR="006715E1" w:rsidRPr="00056FED">
        <w:rPr>
          <w:rFonts w:ascii="Arial" w:hAnsi="Arial" w:cs="Arial"/>
          <w:sz w:val="28"/>
          <w:szCs w:val="28"/>
        </w:rPr>
        <w:t xml:space="preserve"> </w:t>
      </w:r>
      <w:r w:rsidR="003C71DB" w:rsidRPr="00056FED">
        <w:rPr>
          <w:rFonts w:ascii="Arial" w:hAnsi="Arial" w:cs="Arial"/>
          <w:sz w:val="28"/>
          <w:szCs w:val="28"/>
        </w:rPr>
        <w:t>m</w:t>
      </w:r>
      <w:r w:rsidR="006715E1" w:rsidRPr="00056FED">
        <w:rPr>
          <w:rFonts w:ascii="Arial" w:hAnsi="Arial" w:cs="Arial"/>
          <w:sz w:val="28"/>
          <w:szCs w:val="28"/>
        </w:rPr>
        <w:t>illion</w:t>
      </w:r>
      <w:r w:rsidR="003C71DB" w:rsidRPr="00056FED">
        <w:rPr>
          <w:rFonts w:ascii="Arial" w:hAnsi="Arial" w:cs="Arial"/>
          <w:sz w:val="28"/>
          <w:szCs w:val="28"/>
        </w:rPr>
        <w:t xml:space="preserve"> on </w:t>
      </w:r>
      <w:r w:rsidR="00F264A2" w:rsidRPr="00056FED">
        <w:rPr>
          <w:rFonts w:ascii="Arial" w:hAnsi="Arial" w:cs="Arial"/>
          <w:sz w:val="28"/>
          <w:szCs w:val="28"/>
        </w:rPr>
        <w:t>C</w:t>
      </w:r>
      <w:r w:rsidR="003C71DB" w:rsidRPr="00056FED">
        <w:rPr>
          <w:rFonts w:ascii="Arial" w:hAnsi="Arial" w:cs="Arial"/>
          <w:sz w:val="28"/>
          <w:szCs w:val="28"/>
        </w:rPr>
        <w:t>onstruction and £62</w:t>
      </w:r>
      <w:r w:rsidR="006715E1" w:rsidRPr="00056FED">
        <w:rPr>
          <w:rFonts w:ascii="Arial" w:hAnsi="Arial" w:cs="Arial"/>
          <w:sz w:val="28"/>
          <w:szCs w:val="28"/>
        </w:rPr>
        <w:t xml:space="preserve"> </w:t>
      </w:r>
      <w:r w:rsidR="003C71DB" w:rsidRPr="00056FED">
        <w:rPr>
          <w:rFonts w:ascii="Arial" w:hAnsi="Arial" w:cs="Arial"/>
          <w:sz w:val="28"/>
          <w:szCs w:val="28"/>
        </w:rPr>
        <w:t>m</w:t>
      </w:r>
      <w:r w:rsidR="006715E1" w:rsidRPr="00056FED">
        <w:rPr>
          <w:rFonts w:ascii="Arial" w:hAnsi="Arial" w:cs="Arial"/>
          <w:sz w:val="28"/>
          <w:szCs w:val="28"/>
        </w:rPr>
        <w:t>illion</w:t>
      </w:r>
      <w:r w:rsidR="003C71DB" w:rsidRPr="00056FED">
        <w:rPr>
          <w:rFonts w:ascii="Arial" w:hAnsi="Arial" w:cs="Arial"/>
          <w:sz w:val="28"/>
          <w:szCs w:val="28"/>
        </w:rPr>
        <w:t xml:space="preserve"> on Social Care</w:t>
      </w:r>
      <w:r w:rsidR="00F264A2" w:rsidRPr="00056FED">
        <w:rPr>
          <w:rFonts w:ascii="Arial" w:hAnsi="Arial" w:cs="Arial"/>
          <w:sz w:val="28"/>
          <w:szCs w:val="28"/>
        </w:rPr>
        <w:t xml:space="preserve"> &amp; Services</w:t>
      </w:r>
      <w:r w:rsidR="003C71DB" w:rsidRPr="00056FED">
        <w:rPr>
          <w:rFonts w:ascii="Arial" w:hAnsi="Arial" w:cs="Arial"/>
          <w:sz w:val="28"/>
          <w:szCs w:val="28"/>
        </w:rPr>
        <w:t>.</w:t>
      </w:r>
    </w:p>
    <w:p w14:paraId="60467B02" w14:textId="296EF399" w:rsidR="00056FED" w:rsidRDefault="000A7BB4" w:rsidP="00056FED">
      <w:pPr>
        <w:spacing w:after="120" w:line="240" w:lineRule="auto"/>
        <w:rPr>
          <w:rFonts w:ascii="Arial" w:hAnsi="Arial" w:cs="Arial"/>
          <w:sz w:val="28"/>
          <w:szCs w:val="28"/>
        </w:rPr>
      </w:pPr>
      <w:r w:rsidRPr="00056FED">
        <w:rPr>
          <w:rFonts w:ascii="Arial" w:hAnsi="Arial" w:cs="Arial"/>
          <w:sz w:val="28"/>
          <w:szCs w:val="28"/>
        </w:rPr>
        <w:t>The</w:t>
      </w:r>
      <w:r w:rsidR="006D39A1" w:rsidRPr="00056FED">
        <w:rPr>
          <w:rFonts w:ascii="Arial" w:hAnsi="Arial" w:cs="Arial"/>
          <w:sz w:val="28"/>
          <w:szCs w:val="28"/>
        </w:rPr>
        <w:t xml:space="preserve"> </w:t>
      </w:r>
      <w:hyperlink r:id="rId17" w:history="1">
        <w:r w:rsidR="006D39A1" w:rsidRPr="00056FED">
          <w:rPr>
            <w:rStyle w:val="Hyperlink"/>
            <w:rFonts w:ascii="Arial" w:hAnsi="Arial" w:cs="Arial"/>
            <w:sz w:val="28"/>
            <w:szCs w:val="28"/>
          </w:rPr>
          <w:t>Housing-led Regeneration and Renewal Programme</w:t>
        </w:r>
      </w:hyperlink>
      <w:r w:rsidRPr="00056FED">
        <w:rPr>
          <w:rFonts w:ascii="Arial" w:hAnsi="Arial" w:cs="Arial"/>
          <w:sz w:val="28"/>
          <w:szCs w:val="28"/>
        </w:rPr>
        <w:t xml:space="preserve"> </w:t>
      </w:r>
      <w:r w:rsidR="00F36D56" w:rsidRPr="00056FED">
        <w:rPr>
          <w:rFonts w:ascii="Arial" w:hAnsi="Arial" w:cs="Arial"/>
          <w:sz w:val="28"/>
          <w:szCs w:val="28"/>
        </w:rPr>
        <w:t xml:space="preserve">comprises </w:t>
      </w:r>
      <w:r w:rsidR="00FB1A02" w:rsidRPr="00056FED">
        <w:rPr>
          <w:rFonts w:ascii="Arial" w:hAnsi="Arial" w:cs="Arial"/>
          <w:sz w:val="28"/>
          <w:szCs w:val="28"/>
        </w:rPr>
        <w:t>five requirements</w:t>
      </w:r>
      <w:r w:rsidR="004A4370" w:rsidRPr="00056FED">
        <w:rPr>
          <w:rFonts w:ascii="Arial" w:hAnsi="Arial" w:cs="Arial"/>
          <w:sz w:val="28"/>
          <w:szCs w:val="28"/>
        </w:rPr>
        <w:t>:</w:t>
      </w:r>
      <w:bookmarkStart w:id="2" w:name="_Hlk189042348"/>
    </w:p>
    <w:p w14:paraId="793F640D" w14:textId="2B135FA8" w:rsidR="004A4370" w:rsidRPr="00056FED" w:rsidRDefault="00056FED" w:rsidP="00056FED">
      <w:pPr>
        <w:pStyle w:val="ListParagraph"/>
        <w:numPr>
          <w:ilvl w:val="0"/>
          <w:numId w:val="45"/>
        </w:numPr>
        <w:spacing w:after="120" w:line="240" w:lineRule="auto"/>
        <w:rPr>
          <w:rFonts w:ascii="Arial" w:hAnsi="Arial" w:cs="Arial"/>
          <w:sz w:val="28"/>
          <w:szCs w:val="28"/>
        </w:rPr>
      </w:pPr>
      <w:r>
        <w:rPr>
          <w:rFonts w:ascii="Arial" w:hAnsi="Arial" w:cs="Arial"/>
          <w:sz w:val="28"/>
          <w:szCs w:val="28"/>
        </w:rPr>
        <w:t>n</w:t>
      </w:r>
      <w:r w:rsidR="006E59A7" w:rsidRPr="00056FED">
        <w:rPr>
          <w:rFonts w:ascii="Arial" w:hAnsi="Arial" w:cs="Arial"/>
          <w:sz w:val="28"/>
          <w:szCs w:val="28"/>
        </w:rPr>
        <w:t>ew Builds</w:t>
      </w:r>
    </w:p>
    <w:p w14:paraId="7F8398AE" w14:textId="19CB6943" w:rsidR="006E59A7" w:rsidRPr="00056FED" w:rsidRDefault="00056FED" w:rsidP="00056FED">
      <w:pPr>
        <w:pStyle w:val="ListParagraph"/>
        <w:numPr>
          <w:ilvl w:val="0"/>
          <w:numId w:val="45"/>
        </w:numPr>
        <w:spacing w:after="120" w:line="240" w:lineRule="auto"/>
        <w:rPr>
          <w:rFonts w:ascii="Arial" w:hAnsi="Arial" w:cs="Arial"/>
          <w:sz w:val="28"/>
          <w:szCs w:val="28"/>
        </w:rPr>
      </w:pPr>
      <w:r>
        <w:rPr>
          <w:rFonts w:ascii="Arial" w:hAnsi="Arial" w:cs="Arial"/>
          <w:sz w:val="28"/>
          <w:szCs w:val="28"/>
        </w:rPr>
        <w:t>u</w:t>
      </w:r>
      <w:r w:rsidR="006E59A7" w:rsidRPr="00056FED">
        <w:rPr>
          <w:rFonts w:ascii="Arial" w:hAnsi="Arial" w:cs="Arial"/>
          <w:sz w:val="28"/>
          <w:szCs w:val="28"/>
        </w:rPr>
        <w:t xml:space="preserve">pgrading works </w:t>
      </w:r>
    </w:p>
    <w:p w14:paraId="768543B1" w14:textId="15E846E9" w:rsidR="006E59A7" w:rsidRPr="00056FED" w:rsidRDefault="00056FED" w:rsidP="00056FED">
      <w:pPr>
        <w:pStyle w:val="ListParagraph"/>
        <w:numPr>
          <w:ilvl w:val="0"/>
          <w:numId w:val="45"/>
        </w:numPr>
        <w:spacing w:after="120" w:line="240" w:lineRule="auto"/>
        <w:rPr>
          <w:rFonts w:ascii="Arial" w:hAnsi="Arial" w:cs="Arial"/>
          <w:sz w:val="28"/>
          <w:szCs w:val="28"/>
        </w:rPr>
      </w:pPr>
      <w:r>
        <w:rPr>
          <w:rFonts w:ascii="Arial" w:hAnsi="Arial" w:cs="Arial"/>
          <w:sz w:val="28"/>
          <w:szCs w:val="28"/>
        </w:rPr>
        <w:t>d</w:t>
      </w:r>
      <w:r w:rsidR="006E59A7" w:rsidRPr="00056FED">
        <w:rPr>
          <w:rFonts w:ascii="Arial" w:hAnsi="Arial" w:cs="Arial"/>
          <w:sz w:val="28"/>
          <w:szCs w:val="28"/>
        </w:rPr>
        <w:t>emolitions</w:t>
      </w:r>
    </w:p>
    <w:p w14:paraId="7182E07F" w14:textId="7A066314" w:rsidR="006E59A7" w:rsidRPr="00056FED" w:rsidRDefault="00056FED" w:rsidP="00056FED">
      <w:pPr>
        <w:pStyle w:val="ListParagraph"/>
        <w:numPr>
          <w:ilvl w:val="0"/>
          <w:numId w:val="45"/>
        </w:numPr>
        <w:spacing w:after="120" w:line="240" w:lineRule="auto"/>
        <w:rPr>
          <w:rFonts w:ascii="Arial" w:hAnsi="Arial" w:cs="Arial"/>
          <w:sz w:val="28"/>
          <w:szCs w:val="28"/>
        </w:rPr>
      </w:pPr>
      <w:r>
        <w:rPr>
          <w:rFonts w:ascii="Arial" w:hAnsi="Arial" w:cs="Arial"/>
          <w:sz w:val="28"/>
          <w:szCs w:val="28"/>
        </w:rPr>
        <w:t>c</w:t>
      </w:r>
      <w:r w:rsidR="006E59A7" w:rsidRPr="00056FED">
        <w:rPr>
          <w:rFonts w:ascii="Arial" w:hAnsi="Arial" w:cs="Arial"/>
          <w:sz w:val="28"/>
          <w:szCs w:val="28"/>
        </w:rPr>
        <w:t>onsultants (Site investigation</w:t>
      </w:r>
      <w:r w:rsidR="009F1125" w:rsidRPr="00056FED">
        <w:rPr>
          <w:rFonts w:ascii="Arial" w:hAnsi="Arial" w:cs="Arial"/>
          <w:sz w:val="28"/>
          <w:szCs w:val="28"/>
        </w:rPr>
        <w:t>,</w:t>
      </w:r>
      <w:r w:rsidR="004A4370" w:rsidRPr="00056FED">
        <w:rPr>
          <w:rFonts w:ascii="Arial" w:hAnsi="Arial" w:cs="Arial"/>
          <w:sz w:val="28"/>
          <w:szCs w:val="28"/>
        </w:rPr>
        <w:t xml:space="preserve"> Quanti</w:t>
      </w:r>
      <w:r w:rsidR="009F1125" w:rsidRPr="00056FED">
        <w:rPr>
          <w:rFonts w:ascii="Arial" w:hAnsi="Arial" w:cs="Arial"/>
          <w:sz w:val="28"/>
          <w:szCs w:val="28"/>
        </w:rPr>
        <w:t>ty surveyors, Architects</w:t>
      </w:r>
      <w:r w:rsidR="006E59A7" w:rsidRPr="00056FED">
        <w:rPr>
          <w:rFonts w:ascii="Arial" w:hAnsi="Arial" w:cs="Arial"/>
          <w:sz w:val="28"/>
          <w:szCs w:val="28"/>
        </w:rPr>
        <w:t xml:space="preserve"> etc)</w:t>
      </w:r>
    </w:p>
    <w:p w14:paraId="6E08E648" w14:textId="25440EFB" w:rsidR="006E59A7" w:rsidRPr="00056FED" w:rsidRDefault="00056FED" w:rsidP="00056FED">
      <w:pPr>
        <w:pStyle w:val="ListParagraph"/>
        <w:numPr>
          <w:ilvl w:val="0"/>
          <w:numId w:val="45"/>
        </w:numPr>
        <w:spacing w:after="120" w:line="240" w:lineRule="auto"/>
        <w:rPr>
          <w:rFonts w:ascii="Arial" w:hAnsi="Arial" w:cs="Arial"/>
          <w:sz w:val="28"/>
          <w:szCs w:val="28"/>
        </w:rPr>
      </w:pPr>
      <w:r>
        <w:rPr>
          <w:rFonts w:ascii="Arial" w:hAnsi="Arial" w:cs="Arial"/>
          <w:sz w:val="28"/>
          <w:szCs w:val="28"/>
        </w:rPr>
        <w:t>e</w:t>
      </w:r>
      <w:r w:rsidR="006E59A7" w:rsidRPr="00056FED">
        <w:rPr>
          <w:rFonts w:ascii="Arial" w:hAnsi="Arial" w:cs="Arial"/>
          <w:sz w:val="28"/>
          <w:szCs w:val="28"/>
        </w:rPr>
        <w:t>xternal Environmental Works</w:t>
      </w:r>
    </w:p>
    <w:p w14:paraId="7028DDCF" w14:textId="2F3ADF9E" w:rsidR="00030461" w:rsidRPr="00056FED" w:rsidRDefault="00030461" w:rsidP="00030461">
      <w:pPr>
        <w:spacing w:after="120" w:line="240" w:lineRule="auto"/>
        <w:rPr>
          <w:rFonts w:ascii="Arial" w:hAnsi="Arial" w:cs="Arial"/>
          <w:sz w:val="28"/>
          <w:szCs w:val="28"/>
        </w:rPr>
      </w:pPr>
      <w:r w:rsidRPr="00056FED">
        <w:rPr>
          <w:rFonts w:ascii="Arial" w:hAnsi="Arial" w:cs="Arial"/>
          <w:sz w:val="28"/>
          <w:szCs w:val="28"/>
        </w:rPr>
        <w:t xml:space="preserve">The Programme includes </w:t>
      </w:r>
      <w:r w:rsidR="00A55E08" w:rsidRPr="00056FED">
        <w:rPr>
          <w:rFonts w:ascii="Arial" w:hAnsi="Arial" w:cs="Arial"/>
          <w:sz w:val="28"/>
          <w:szCs w:val="28"/>
        </w:rPr>
        <w:t>the aim to</w:t>
      </w:r>
      <w:r w:rsidRPr="00056FED">
        <w:rPr>
          <w:rFonts w:ascii="Arial" w:hAnsi="Arial" w:cs="Arial"/>
          <w:sz w:val="28"/>
          <w:szCs w:val="28"/>
        </w:rPr>
        <w:t xml:space="preserve"> </w:t>
      </w:r>
      <w:r w:rsidR="00A55E08" w:rsidRPr="00056FED">
        <w:rPr>
          <w:rFonts w:ascii="Arial" w:hAnsi="Arial" w:cs="Arial"/>
          <w:sz w:val="28"/>
          <w:szCs w:val="28"/>
        </w:rPr>
        <w:t>‘</w:t>
      </w:r>
      <w:r w:rsidRPr="00056FED">
        <w:rPr>
          <w:rFonts w:ascii="Arial" w:hAnsi="Arial" w:cs="Arial"/>
          <w:sz w:val="28"/>
          <w:szCs w:val="28"/>
        </w:rPr>
        <w:t xml:space="preserve">implement measures in Council housing stock to reduce carbon emissions by 68% (from 2020 levels) and work towards ensuring all Council housing stock has an </w:t>
      </w:r>
      <w:hyperlink r:id="rId18" w:history="1">
        <w:r w:rsidR="006E4C5F" w:rsidRPr="00056FED">
          <w:rPr>
            <w:rStyle w:val="Hyperlink"/>
            <w:rFonts w:ascii="Arial" w:hAnsi="Arial" w:cs="Arial"/>
            <w:sz w:val="28"/>
            <w:szCs w:val="28"/>
          </w:rPr>
          <w:t>Energy Performance Certificate</w:t>
        </w:r>
      </w:hyperlink>
      <w:r w:rsidR="006E4C5F" w:rsidRPr="00056FED">
        <w:rPr>
          <w:rFonts w:ascii="Arial" w:hAnsi="Arial" w:cs="Arial"/>
          <w:sz w:val="28"/>
          <w:szCs w:val="28"/>
        </w:rPr>
        <w:t xml:space="preserve"> (</w:t>
      </w:r>
      <w:r w:rsidRPr="00056FED">
        <w:rPr>
          <w:rFonts w:ascii="Arial" w:hAnsi="Arial" w:cs="Arial"/>
          <w:sz w:val="28"/>
          <w:szCs w:val="28"/>
        </w:rPr>
        <w:t>EPC</w:t>
      </w:r>
      <w:r w:rsidR="006E4C5F" w:rsidRPr="00056FED">
        <w:rPr>
          <w:rFonts w:ascii="Arial" w:hAnsi="Arial" w:cs="Arial"/>
          <w:sz w:val="28"/>
          <w:szCs w:val="28"/>
        </w:rPr>
        <w:t>)</w:t>
      </w:r>
      <w:r w:rsidRPr="00056FED">
        <w:rPr>
          <w:rFonts w:ascii="Arial" w:hAnsi="Arial" w:cs="Arial"/>
          <w:sz w:val="28"/>
          <w:szCs w:val="28"/>
        </w:rPr>
        <w:t xml:space="preserve"> of B by 2030 where feasible</w:t>
      </w:r>
      <w:r w:rsidR="00A55E08" w:rsidRPr="00056FED">
        <w:rPr>
          <w:rFonts w:ascii="Arial" w:hAnsi="Arial" w:cs="Arial"/>
          <w:sz w:val="28"/>
          <w:szCs w:val="28"/>
        </w:rPr>
        <w:t>’.</w:t>
      </w:r>
    </w:p>
    <w:p w14:paraId="47B4E2FF" w14:textId="77777777" w:rsidR="006D39A1" w:rsidRPr="00056FED" w:rsidRDefault="006D39A1" w:rsidP="00030461">
      <w:pPr>
        <w:spacing w:after="120" w:line="240" w:lineRule="auto"/>
        <w:rPr>
          <w:rFonts w:ascii="Arial" w:hAnsi="Arial" w:cs="Arial"/>
          <w:sz w:val="28"/>
          <w:szCs w:val="28"/>
        </w:rPr>
      </w:pPr>
    </w:p>
    <w:p w14:paraId="2A608BC7" w14:textId="7916DAA4" w:rsidR="00D0661F" w:rsidRPr="00056FED" w:rsidRDefault="00D0661F" w:rsidP="00056FED">
      <w:pPr>
        <w:pStyle w:val="Heading2"/>
        <w:rPr>
          <w:rFonts w:ascii="Arial" w:hAnsi="Arial" w:cs="Arial"/>
          <w:b/>
          <w:bCs/>
          <w:color w:val="auto"/>
          <w:sz w:val="28"/>
          <w:szCs w:val="28"/>
        </w:rPr>
      </w:pPr>
      <w:bookmarkStart w:id="3" w:name="_Toc220081665"/>
      <w:bookmarkEnd w:id="2"/>
      <w:r w:rsidRPr="00056FED">
        <w:rPr>
          <w:rFonts w:ascii="Arial" w:hAnsi="Arial" w:cs="Arial"/>
          <w:b/>
          <w:bCs/>
          <w:color w:val="auto"/>
          <w:sz w:val="28"/>
          <w:szCs w:val="28"/>
        </w:rPr>
        <w:lastRenderedPageBreak/>
        <w:t>The Procurement Process</w:t>
      </w:r>
      <w:bookmarkEnd w:id="3"/>
    </w:p>
    <w:p w14:paraId="2BCC7F3C" w14:textId="31FF4E03" w:rsidR="00C72E76" w:rsidRPr="00056FED" w:rsidRDefault="000F64E0" w:rsidP="00056FED">
      <w:pPr>
        <w:rPr>
          <w:rFonts w:ascii="Arial" w:hAnsi="Arial" w:cs="Arial"/>
          <w:sz w:val="28"/>
          <w:szCs w:val="28"/>
        </w:rPr>
      </w:pPr>
      <w:r w:rsidRPr="00056FED">
        <w:rPr>
          <w:rFonts w:ascii="Arial" w:hAnsi="Arial" w:cs="Arial"/>
          <w:sz w:val="28"/>
          <w:szCs w:val="28"/>
        </w:rPr>
        <w:t xml:space="preserve">Developing </w:t>
      </w:r>
      <w:r w:rsidR="00092D20" w:rsidRPr="00056FED">
        <w:rPr>
          <w:rFonts w:ascii="Arial" w:hAnsi="Arial" w:cs="Arial"/>
          <w:sz w:val="28"/>
          <w:szCs w:val="28"/>
        </w:rPr>
        <w:t>the Council’s</w:t>
      </w:r>
      <w:r w:rsidR="00C7773E" w:rsidRPr="00056FED">
        <w:rPr>
          <w:rFonts w:ascii="Arial" w:hAnsi="Arial" w:cs="Arial"/>
          <w:sz w:val="28"/>
          <w:szCs w:val="28"/>
        </w:rPr>
        <w:t xml:space="preserve"> approach</w:t>
      </w:r>
    </w:p>
    <w:p w14:paraId="71FEB272" w14:textId="7CE8C32F" w:rsidR="00232005" w:rsidRPr="00056FED" w:rsidRDefault="000F64E0" w:rsidP="00514B2D">
      <w:pPr>
        <w:spacing w:after="120" w:line="240" w:lineRule="auto"/>
        <w:rPr>
          <w:rFonts w:ascii="Arial" w:hAnsi="Arial" w:cs="Arial"/>
          <w:sz w:val="28"/>
          <w:szCs w:val="28"/>
        </w:rPr>
      </w:pPr>
      <w:r w:rsidRPr="00056FED">
        <w:rPr>
          <w:rFonts w:ascii="Arial" w:hAnsi="Arial" w:cs="Arial"/>
          <w:sz w:val="28"/>
          <w:szCs w:val="28"/>
        </w:rPr>
        <w:t>The Council</w:t>
      </w:r>
      <w:r w:rsidR="00A24A31" w:rsidRPr="00056FED">
        <w:rPr>
          <w:rFonts w:ascii="Arial" w:hAnsi="Arial" w:cs="Arial"/>
          <w:sz w:val="28"/>
          <w:szCs w:val="28"/>
        </w:rPr>
        <w:t xml:space="preserve">, as set out in </w:t>
      </w:r>
      <w:r w:rsidR="00F61157" w:rsidRPr="00056FED">
        <w:rPr>
          <w:rFonts w:ascii="Arial" w:hAnsi="Arial" w:cs="Arial"/>
          <w:sz w:val="28"/>
          <w:szCs w:val="28"/>
        </w:rPr>
        <w:t>its</w:t>
      </w:r>
      <w:r w:rsidR="001E0BBF" w:rsidRPr="00056FED">
        <w:rPr>
          <w:rFonts w:ascii="Arial" w:hAnsi="Arial" w:cs="Arial"/>
          <w:sz w:val="28"/>
          <w:szCs w:val="28"/>
        </w:rPr>
        <w:t xml:space="preserve"> </w:t>
      </w:r>
      <w:r w:rsidR="00A24A31" w:rsidRPr="00056FED">
        <w:rPr>
          <w:rFonts w:ascii="Arial" w:hAnsi="Arial" w:cs="Arial"/>
          <w:sz w:val="28"/>
          <w:szCs w:val="28"/>
        </w:rPr>
        <w:t xml:space="preserve">Procurement Strategy, </w:t>
      </w:r>
      <w:r w:rsidR="00232005" w:rsidRPr="00056FED">
        <w:rPr>
          <w:rFonts w:ascii="Arial" w:hAnsi="Arial" w:cs="Arial"/>
          <w:sz w:val="28"/>
          <w:szCs w:val="28"/>
        </w:rPr>
        <w:t xml:space="preserve">has embedded </w:t>
      </w:r>
      <w:r w:rsidR="005D10F0" w:rsidRPr="00056FED">
        <w:rPr>
          <w:rFonts w:ascii="Arial" w:hAnsi="Arial" w:cs="Arial"/>
          <w:sz w:val="28"/>
          <w:szCs w:val="28"/>
        </w:rPr>
        <w:t xml:space="preserve">commitment to </w:t>
      </w:r>
      <w:r w:rsidR="00232005" w:rsidRPr="00056FED">
        <w:rPr>
          <w:rFonts w:ascii="Arial" w:hAnsi="Arial" w:cs="Arial"/>
          <w:sz w:val="28"/>
          <w:szCs w:val="28"/>
        </w:rPr>
        <w:t>sustainability within procurements, including</w:t>
      </w:r>
      <w:r w:rsidR="005667C9" w:rsidRPr="00056FED">
        <w:rPr>
          <w:rFonts w:ascii="Arial" w:hAnsi="Arial" w:cs="Arial"/>
          <w:sz w:val="28"/>
          <w:szCs w:val="28"/>
        </w:rPr>
        <w:t xml:space="preserve"> through</w:t>
      </w:r>
      <w:r w:rsidR="00232005" w:rsidRPr="00056FED">
        <w:rPr>
          <w:rFonts w:ascii="Arial" w:hAnsi="Arial" w:cs="Arial"/>
          <w:sz w:val="28"/>
          <w:szCs w:val="28"/>
        </w:rPr>
        <w:t>:</w:t>
      </w:r>
    </w:p>
    <w:p w14:paraId="570A8A39" w14:textId="3128A9D8" w:rsidR="005D10F0" w:rsidRPr="008435D8" w:rsidRDefault="008435D8" w:rsidP="008435D8">
      <w:pPr>
        <w:pStyle w:val="ListParagraph"/>
        <w:numPr>
          <w:ilvl w:val="0"/>
          <w:numId w:val="46"/>
        </w:numPr>
        <w:spacing w:after="120" w:line="240" w:lineRule="auto"/>
        <w:rPr>
          <w:rFonts w:ascii="Arial" w:hAnsi="Arial" w:cs="Arial"/>
          <w:sz w:val="28"/>
          <w:szCs w:val="28"/>
        </w:rPr>
      </w:pPr>
      <w:r w:rsidRPr="008435D8">
        <w:rPr>
          <w:rFonts w:ascii="Arial" w:hAnsi="Arial" w:cs="Arial"/>
          <w:sz w:val="28"/>
          <w:szCs w:val="28"/>
        </w:rPr>
        <w:t>u</w:t>
      </w:r>
      <w:r w:rsidR="00232005" w:rsidRPr="008435D8">
        <w:rPr>
          <w:rFonts w:ascii="Arial" w:hAnsi="Arial" w:cs="Arial"/>
          <w:sz w:val="28"/>
          <w:szCs w:val="28"/>
        </w:rPr>
        <w:t>s</w:t>
      </w:r>
      <w:r w:rsidR="00FA7D49" w:rsidRPr="008435D8">
        <w:rPr>
          <w:rFonts w:ascii="Arial" w:hAnsi="Arial" w:cs="Arial"/>
          <w:sz w:val="28"/>
          <w:szCs w:val="28"/>
        </w:rPr>
        <w:t>e of</w:t>
      </w:r>
      <w:r w:rsidR="00232005" w:rsidRPr="008435D8">
        <w:rPr>
          <w:rFonts w:ascii="Arial" w:hAnsi="Arial" w:cs="Arial"/>
          <w:sz w:val="28"/>
          <w:szCs w:val="28"/>
        </w:rPr>
        <w:t xml:space="preserve"> the </w:t>
      </w:r>
      <w:hyperlink r:id="rId19" w:history="1">
        <w:r w:rsidR="00232005" w:rsidRPr="008435D8">
          <w:rPr>
            <w:rStyle w:val="Hyperlink"/>
            <w:rFonts w:ascii="Arial" w:hAnsi="Arial" w:cs="Arial"/>
            <w:sz w:val="28"/>
            <w:szCs w:val="28"/>
          </w:rPr>
          <w:t>Scottish Government’s Sustainable Procurement tools</w:t>
        </w:r>
      </w:hyperlink>
      <w:r w:rsidR="00232005" w:rsidRPr="008435D8">
        <w:rPr>
          <w:rFonts w:ascii="Arial" w:hAnsi="Arial" w:cs="Arial"/>
          <w:sz w:val="28"/>
          <w:szCs w:val="28"/>
        </w:rPr>
        <w:t>, including the Sustainability Test</w:t>
      </w:r>
      <w:r w:rsidR="007C6297" w:rsidRPr="008435D8">
        <w:rPr>
          <w:rFonts w:ascii="Arial" w:hAnsi="Arial" w:cs="Arial"/>
          <w:sz w:val="28"/>
          <w:szCs w:val="28"/>
        </w:rPr>
        <w:t>,</w:t>
      </w:r>
      <w:r w:rsidR="005667C9" w:rsidRPr="008435D8">
        <w:rPr>
          <w:rFonts w:ascii="Arial" w:hAnsi="Arial" w:cs="Arial"/>
          <w:sz w:val="28"/>
          <w:szCs w:val="28"/>
        </w:rPr>
        <w:t xml:space="preserve"> and eLearning</w:t>
      </w:r>
    </w:p>
    <w:p w14:paraId="26FB44D9" w14:textId="3E572B65" w:rsidR="00F36194" w:rsidRPr="008435D8" w:rsidRDefault="008435D8" w:rsidP="008435D8">
      <w:pPr>
        <w:pStyle w:val="ListParagraph"/>
        <w:numPr>
          <w:ilvl w:val="0"/>
          <w:numId w:val="46"/>
        </w:numPr>
        <w:spacing w:after="120" w:line="240" w:lineRule="auto"/>
        <w:rPr>
          <w:rFonts w:ascii="Arial" w:hAnsi="Arial" w:cs="Arial"/>
          <w:sz w:val="28"/>
          <w:szCs w:val="28"/>
        </w:rPr>
      </w:pPr>
      <w:r w:rsidRPr="008435D8">
        <w:rPr>
          <w:rFonts w:ascii="Arial" w:hAnsi="Arial" w:cs="Arial"/>
          <w:sz w:val="28"/>
          <w:szCs w:val="28"/>
        </w:rPr>
        <w:t>e</w:t>
      </w:r>
      <w:r w:rsidR="00232005" w:rsidRPr="008435D8">
        <w:rPr>
          <w:rFonts w:ascii="Arial" w:hAnsi="Arial" w:cs="Arial"/>
          <w:sz w:val="28"/>
          <w:szCs w:val="28"/>
        </w:rPr>
        <w:t>nsur</w:t>
      </w:r>
      <w:r w:rsidR="00F531EE" w:rsidRPr="008435D8">
        <w:rPr>
          <w:rFonts w:ascii="Arial" w:hAnsi="Arial" w:cs="Arial"/>
          <w:sz w:val="28"/>
          <w:szCs w:val="28"/>
        </w:rPr>
        <w:t>ing</w:t>
      </w:r>
      <w:r w:rsidR="00232005" w:rsidRPr="008435D8">
        <w:rPr>
          <w:rFonts w:ascii="Arial" w:hAnsi="Arial" w:cs="Arial"/>
          <w:sz w:val="28"/>
          <w:szCs w:val="28"/>
        </w:rPr>
        <w:t xml:space="preserve"> that all procurement officers </w:t>
      </w:r>
      <w:r w:rsidR="00F36194" w:rsidRPr="008435D8">
        <w:rPr>
          <w:rFonts w:ascii="Arial" w:hAnsi="Arial" w:cs="Arial"/>
          <w:sz w:val="28"/>
          <w:szCs w:val="28"/>
        </w:rPr>
        <w:t xml:space="preserve">and internal stakeholders </w:t>
      </w:r>
      <w:r w:rsidR="00232005" w:rsidRPr="008435D8">
        <w:rPr>
          <w:rFonts w:ascii="Arial" w:hAnsi="Arial" w:cs="Arial"/>
          <w:sz w:val="28"/>
          <w:szCs w:val="28"/>
        </w:rPr>
        <w:t xml:space="preserve">are climate literate, </w:t>
      </w:r>
      <w:r w:rsidR="006D39A1" w:rsidRPr="008435D8">
        <w:rPr>
          <w:rFonts w:ascii="Arial" w:hAnsi="Arial" w:cs="Arial"/>
          <w:sz w:val="28"/>
          <w:szCs w:val="28"/>
        </w:rPr>
        <w:t>with</w:t>
      </w:r>
      <w:r w:rsidR="00232005" w:rsidRPr="008435D8">
        <w:rPr>
          <w:rFonts w:ascii="Arial" w:hAnsi="Arial" w:cs="Arial"/>
          <w:sz w:val="28"/>
          <w:szCs w:val="28"/>
        </w:rPr>
        <w:t xml:space="preserve"> training on best practice in sustainability, climate, and the circular economy</w:t>
      </w:r>
    </w:p>
    <w:p w14:paraId="46F5235F" w14:textId="7C9AD8CC" w:rsidR="00E574A3" w:rsidRPr="008435D8" w:rsidRDefault="008435D8" w:rsidP="008435D8">
      <w:pPr>
        <w:pStyle w:val="ListParagraph"/>
        <w:numPr>
          <w:ilvl w:val="0"/>
          <w:numId w:val="46"/>
        </w:numPr>
        <w:spacing w:after="120" w:line="240" w:lineRule="auto"/>
        <w:rPr>
          <w:rFonts w:ascii="Arial" w:hAnsi="Arial" w:cs="Arial"/>
          <w:sz w:val="28"/>
          <w:szCs w:val="28"/>
        </w:rPr>
      </w:pPr>
      <w:r w:rsidRPr="008435D8">
        <w:rPr>
          <w:rFonts w:ascii="Arial" w:hAnsi="Arial" w:cs="Arial"/>
          <w:sz w:val="28"/>
          <w:szCs w:val="28"/>
        </w:rPr>
        <w:t>a</w:t>
      </w:r>
      <w:r w:rsidR="00507F8F" w:rsidRPr="008435D8">
        <w:rPr>
          <w:rFonts w:ascii="Arial" w:hAnsi="Arial" w:cs="Arial"/>
          <w:sz w:val="28"/>
          <w:szCs w:val="28"/>
        </w:rPr>
        <w:t>ppropriate u</w:t>
      </w:r>
      <w:r w:rsidR="00AD7974" w:rsidRPr="008435D8">
        <w:rPr>
          <w:rFonts w:ascii="Arial" w:hAnsi="Arial" w:cs="Arial"/>
          <w:sz w:val="28"/>
          <w:szCs w:val="28"/>
        </w:rPr>
        <w:t xml:space="preserve">se of </w:t>
      </w:r>
      <w:hyperlink r:id="rId20" w:history="1">
        <w:r w:rsidR="00AD7974" w:rsidRPr="008435D8">
          <w:rPr>
            <w:rStyle w:val="Hyperlink"/>
            <w:rFonts w:ascii="Arial" w:hAnsi="Arial" w:cs="Arial"/>
            <w:sz w:val="28"/>
            <w:szCs w:val="28"/>
          </w:rPr>
          <w:t xml:space="preserve">Single Procurement Document </w:t>
        </w:r>
        <w:r w:rsidR="003F1FF8" w:rsidRPr="008435D8">
          <w:rPr>
            <w:rStyle w:val="Hyperlink"/>
            <w:rFonts w:ascii="Arial" w:hAnsi="Arial" w:cs="Arial"/>
            <w:sz w:val="28"/>
            <w:szCs w:val="28"/>
          </w:rPr>
          <w:t xml:space="preserve">climate </w:t>
        </w:r>
        <w:r w:rsidR="00232005" w:rsidRPr="008435D8">
          <w:rPr>
            <w:rStyle w:val="Hyperlink"/>
            <w:rFonts w:ascii="Arial" w:hAnsi="Arial" w:cs="Arial"/>
            <w:sz w:val="28"/>
            <w:szCs w:val="28"/>
          </w:rPr>
          <w:t xml:space="preserve">question </w:t>
        </w:r>
        <w:proofErr w:type="spellStart"/>
        <w:r w:rsidR="00232005" w:rsidRPr="008435D8">
          <w:rPr>
            <w:rStyle w:val="Hyperlink"/>
            <w:rFonts w:ascii="Arial" w:hAnsi="Arial" w:cs="Arial"/>
            <w:sz w:val="28"/>
            <w:szCs w:val="28"/>
          </w:rPr>
          <w:t>4C</w:t>
        </w:r>
      </w:hyperlink>
      <w:r w:rsidR="00120589" w:rsidRPr="008435D8">
        <w:rPr>
          <w:rStyle w:val="Hyperlink"/>
          <w:rFonts w:ascii="Arial" w:hAnsi="Arial" w:cs="Arial"/>
          <w:sz w:val="28"/>
          <w:szCs w:val="28"/>
        </w:rPr>
        <w:t>7</w:t>
      </w:r>
      <w:proofErr w:type="spellEnd"/>
    </w:p>
    <w:p w14:paraId="30599C1F" w14:textId="4F58BDED" w:rsidR="009D2CF1" w:rsidRPr="008435D8" w:rsidRDefault="008435D8" w:rsidP="008435D8">
      <w:pPr>
        <w:pStyle w:val="ListParagraph"/>
        <w:numPr>
          <w:ilvl w:val="0"/>
          <w:numId w:val="46"/>
        </w:numPr>
        <w:spacing w:after="120" w:line="240" w:lineRule="auto"/>
        <w:rPr>
          <w:rFonts w:ascii="Arial" w:hAnsi="Arial" w:cs="Arial"/>
          <w:sz w:val="28"/>
          <w:szCs w:val="28"/>
        </w:rPr>
      </w:pPr>
      <w:r w:rsidRPr="008435D8">
        <w:rPr>
          <w:rFonts w:ascii="Arial" w:hAnsi="Arial" w:cs="Arial"/>
          <w:sz w:val="28"/>
          <w:szCs w:val="28"/>
        </w:rPr>
        <w:t>i</w:t>
      </w:r>
      <w:r w:rsidR="001039EE" w:rsidRPr="008435D8">
        <w:rPr>
          <w:rFonts w:ascii="Arial" w:hAnsi="Arial" w:cs="Arial"/>
          <w:sz w:val="28"/>
          <w:szCs w:val="28"/>
        </w:rPr>
        <w:t xml:space="preserve">ncluding appropriate </w:t>
      </w:r>
      <w:r w:rsidR="00232005" w:rsidRPr="008435D8">
        <w:rPr>
          <w:rFonts w:ascii="Arial" w:hAnsi="Arial" w:cs="Arial"/>
          <w:sz w:val="28"/>
          <w:szCs w:val="28"/>
        </w:rPr>
        <w:t xml:space="preserve">sustainability requirements in specifications, and </w:t>
      </w:r>
      <w:proofErr w:type="spellStart"/>
      <w:r w:rsidR="00232005" w:rsidRPr="008435D8">
        <w:rPr>
          <w:rFonts w:ascii="Arial" w:hAnsi="Arial" w:cs="Arial"/>
          <w:sz w:val="28"/>
          <w:szCs w:val="28"/>
        </w:rPr>
        <w:t>KPIs</w:t>
      </w:r>
      <w:proofErr w:type="spellEnd"/>
    </w:p>
    <w:p w14:paraId="0AAB032F" w14:textId="397687CE" w:rsidR="009D2CF1" w:rsidRPr="008435D8" w:rsidRDefault="008435D8" w:rsidP="008435D8">
      <w:pPr>
        <w:pStyle w:val="ListParagraph"/>
        <w:numPr>
          <w:ilvl w:val="0"/>
          <w:numId w:val="46"/>
        </w:numPr>
        <w:spacing w:after="120" w:line="240" w:lineRule="auto"/>
        <w:rPr>
          <w:rFonts w:ascii="Arial" w:hAnsi="Arial" w:cs="Arial"/>
          <w:sz w:val="28"/>
          <w:szCs w:val="28"/>
        </w:rPr>
      </w:pPr>
      <w:r w:rsidRPr="008435D8">
        <w:rPr>
          <w:rFonts w:ascii="Arial" w:hAnsi="Arial" w:cs="Arial"/>
          <w:sz w:val="28"/>
          <w:szCs w:val="28"/>
        </w:rPr>
        <w:t>e</w:t>
      </w:r>
      <w:r w:rsidR="004519E8" w:rsidRPr="008435D8">
        <w:rPr>
          <w:rFonts w:ascii="Arial" w:hAnsi="Arial" w:cs="Arial"/>
          <w:sz w:val="28"/>
          <w:szCs w:val="28"/>
        </w:rPr>
        <w:t xml:space="preserve">nsuring </w:t>
      </w:r>
      <w:r w:rsidR="00016458" w:rsidRPr="008435D8">
        <w:rPr>
          <w:rFonts w:ascii="Arial" w:hAnsi="Arial" w:cs="Arial"/>
          <w:sz w:val="28"/>
          <w:szCs w:val="28"/>
        </w:rPr>
        <w:t xml:space="preserve">expectations of </w:t>
      </w:r>
      <w:r w:rsidR="00232005" w:rsidRPr="008435D8">
        <w:rPr>
          <w:rFonts w:ascii="Arial" w:hAnsi="Arial" w:cs="Arial"/>
          <w:sz w:val="28"/>
          <w:szCs w:val="28"/>
        </w:rPr>
        <w:t xml:space="preserve">internal and external stakeholders </w:t>
      </w:r>
      <w:r w:rsidR="00016458" w:rsidRPr="008435D8">
        <w:rPr>
          <w:rFonts w:ascii="Arial" w:hAnsi="Arial" w:cs="Arial"/>
          <w:sz w:val="28"/>
          <w:szCs w:val="28"/>
        </w:rPr>
        <w:t xml:space="preserve">are clear </w:t>
      </w:r>
      <w:r w:rsidR="00863A82" w:rsidRPr="008435D8">
        <w:rPr>
          <w:rFonts w:ascii="Arial" w:hAnsi="Arial" w:cs="Arial"/>
          <w:sz w:val="28"/>
          <w:szCs w:val="28"/>
        </w:rPr>
        <w:t xml:space="preserve">to support the </w:t>
      </w:r>
      <w:r w:rsidR="00232005" w:rsidRPr="008435D8">
        <w:rPr>
          <w:rFonts w:ascii="Arial" w:hAnsi="Arial" w:cs="Arial"/>
          <w:sz w:val="28"/>
          <w:szCs w:val="28"/>
        </w:rPr>
        <w:t>Sustainable Procurement Duty</w:t>
      </w:r>
    </w:p>
    <w:p w14:paraId="34BC27CE" w14:textId="7C0EBE0E" w:rsidR="00AE46CA" w:rsidRPr="008435D8" w:rsidRDefault="008435D8" w:rsidP="008435D8">
      <w:pPr>
        <w:pStyle w:val="ListParagraph"/>
        <w:numPr>
          <w:ilvl w:val="0"/>
          <w:numId w:val="46"/>
        </w:numPr>
        <w:spacing w:after="120" w:line="240" w:lineRule="auto"/>
        <w:ind w:right="227"/>
        <w:textAlignment w:val="baseline"/>
        <w:rPr>
          <w:rFonts w:ascii="Arial" w:hAnsi="Arial" w:cs="Arial"/>
          <w:sz w:val="28"/>
          <w:szCs w:val="28"/>
        </w:rPr>
      </w:pPr>
      <w:r w:rsidRPr="008435D8">
        <w:rPr>
          <w:rFonts w:ascii="Arial" w:hAnsi="Arial" w:cs="Arial"/>
          <w:sz w:val="28"/>
          <w:szCs w:val="28"/>
        </w:rPr>
        <w:t>s</w:t>
      </w:r>
      <w:r w:rsidR="00232005" w:rsidRPr="008435D8">
        <w:rPr>
          <w:rFonts w:ascii="Arial" w:hAnsi="Arial" w:cs="Arial"/>
          <w:sz w:val="28"/>
          <w:szCs w:val="28"/>
        </w:rPr>
        <w:t>har</w:t>
      </w:r>
      <w:r w:rsidR="001E0BBF" w:rsidRPr="008435D8">
        <w:rPr>
          <w:rFonts w:ascii="Arial" w:hAnsi="Arial" w:cs="Arial"/>
          <w:sz w:val="28"/>
          <w:szCs w:val="28"/>
        </w:rPr>
        <w:t>ing</w:t>
      </w:r>
      <w:r w:rsidR="00232005" w:rsidRPr="008435D8">
        <w:rPr>
          <w:rFonts w:ascii="Arial" w:hAnsi="Arial" w:cs="Arial"/>
          <w:sz w:val="28"/>
          <w:szCs w:val="28"/>
        </w:rPr>
        <w:t xml:space="preserve"> case studies</w:t>
      </w:r>
      <w:r w:rsidR="00AE46CA" w:rsidRPr="008435D8">
        <w:rPr>
          <w:rFonts w:ascii="Arial" w:hAnsi="Arial" w:cs="Arial"/>
          <w:sz w:val="28"/>
          <w:szCs w:val="28"/>
        </w:rPr>
        <w:t>, such as this one</w:t>
      </w:r>
      <w:r w:rsidR="006E4C5F" w:rsidRPr="008435D8">
        <w:rPr>
          <w:rFonts w:ascii="Arial" w:hAnsi="Arial" w:cs="Arial"/>
          <w:sz w:val="28"/>
          <w:szCs w:val="28"/>
        </w:rPr>
        <w:t xml:space="preserve"> and </w:t>
      </w:r>
      <w:hyperlink r:id="rId21" w:history="1">
        <w:r w:rsidR="006E4C5F" w:rsidRPr="008435D8">
          <w:rPr>
            <w:rStyle w:val="Hyperlink"/>
            <w:rFonts w:ascii="Arial" w:hAnsi="Arial" w:cs="Arial"/>
            <w:sz w:val="28"/>
            <w:szCs w:val="28"/>
          </w:rPr>
          <w:t>Sensor Monitoring Equipment for Social Housing Properties</w:t>
        </w:r>
      </w:hyperlink>
      <w:r w:rsidR="00AE46CA" w:rsidRPr="008435D8">
        <w:rPr>
          <w:rFonts w:ascii="Arial" w:hAnsi="Arial" w:cs="Arial"/>
          <w:sz w:val="28"/>
          <w:szCs w:val="28"/>
        </w:rPr>
        <w:t>,</w:t>
      </w:r>
      <w:r w:rsidR="00232005" w:rsidRPr="008435D8">
        <w:rPr>
          <w:rFonts w:ascii="Arial" w:hAnsi="Arial" w:cs="Arial"/>
          <w:sz w:val="28"/>
          <w:szCs w:val="28"/>
        </w:rPr>
        <w:t xml:space="preserve"> and details of best practice, policies, and approaches with other procurement bodies to maximise the impact locally, nationally, and beyond</w:t>
      </w:r>
    </w:p>
    <w:p w14:paraId="38450513" w14:textId="55B02AA0" w:rsidR="0018796C" w:rsidRPr="00056FED" w:rsidRDefault="006D39A1" w:rsidP="00514B2D">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To </w:t>
      </w:r>
      <w:r w:rsidR="002D6E39" w:rsidRPr="00056FED">
        <w:rPr>
          <w:rFonts w:ascii="Arial" w:eastAsia="Times New Roman" w:hAnsi="Arial" w:cs="Arial"/>
          <w:kern w:val="0"/>
          <w:sz w:val="28"/>
          <w:szCs w:val="28"/>
          <w:lang w:eastAsia="en-GB"/>
          <w14:ligatures w14:val="none"/>
        </w:rPr>
        <w:t xml:space="preserve">ensure that </w:t>
      </w:r>
      <w:r w:rsidR="000D351F" w:rsidRPr="00056FED">
        <w:rPr>
          <w:rFonts w:ascii="Arial" w:eastAsia="Times New Roman" w:hAnsi="Arial" w:cs="Arial"/>
          <w:kern w:val="0"/>
          <w:sz w:val="28"/>
          <w:szCs w:val="28"/>
          <w:lang w:eastAsia="en-GB"/>
          <w14:ligatures w14:val="none"/>
        </w:rPr>
        <w:t xml:space="preserve">the Regeneration Programme effectively supported </w:t>
      </w:r>
      <w:r w:rsidR="005832AD" w:rsidRPr="00056FED">
        <w:rPr>
          <w:rFonts w:ascii="Arial" w:eastAsia="Times New Roman" w:hAnsi="Arial" w:cs="Arial"/>
          <w:kern w:val="0"/>
          <w:sz w:val="28"/>
          <w:szCs w:val="28"/>
          <w:lang w:eastAsia="en-GB"/>
          <w14:ligatures w14:val="none"/>
        </w:rPr>
        <w:t xml:space="preserve">the Council’s </w:t>
      </w:r>
      <w:r w:rsidR="00AE24EB" w:rsidRPr="00056FED">
        <w:rPr>
          <w:rFonts w:ascii="Arial" w:eastAsia="Times New Roman" w:hAnsi="Arial" w:cs="Arial"/>
          <w:kern w:val="0"/>
          <w:sz w:val="28"/>
          <w:szCs w:val="28"/>
          <w:lang w:eastAsia="en-GB"/>
          <w14:ligatures w14:val="none"/>
        </w:rPr>
        <w:t xml:space="preserve">climate </w:t>
      </w:r>
      <w:r w:rsidR="005832AD" w:rsidRPr="00056FED">
        <w:rPr>
          <w:rFonts w:ascii="Arial" w:eastAsia="Times New Roman" w:hAnsi="Arial" w:cs="Arial"/>
          <w:kern w:val="0"/>
          <w:sz w:val="28"/>
          <w:szCs w:val="28"/>
          <w:lang w:eastAsia="en-GB"/>
          <w14:ligatures w14:val="none"/>
        </w:rPr>
        <w:t>objectives and the above commitments</w:t>
      </w:r>
      <w:r w:rsidR="00020587" w:rsidRPr="00056FED">
        <w:rPr>
          <w:rFonts w:ascii="Arial" w:eastAsia="Times New Roman" w:hAnsi="Arial" w:cs="Arial"/>
          <w:kern w:val="0"/>
          <w:sz w:val="28"/>
          <w:szCs w:val="28"/>
          <w:lang w:eastAsia="en-GB"/>
          <w14:ligatures w14:val="none"/>
        </w:rPr>
        <w:t xml:space="preserve">, </w:t>
      </w:r>
      <w:r w:rsidR="00D25D27" w:rsidRPr="00056FED">
        <w:rPr>
          <w:rFonts w:ascii="Arial" w:eastAsia="Times New Roman" w:hAnsi="Arial" w:cs="Arial"/>
          <w:kern w:val="0"/>
          <w:sz w:val="28"/>
          <w:szCs w:val="28"/>
          <w:lang w:eastAsia="en-GB"/>
          <w14:ligatures w14:val="none"/>
        </w:rPr>
        <w:t xml:space="preserve">specialist </w:t>
      </w:r>
      <w:r w:rsidR="002534EA" w:rsidRPr="00056FED">
        <w:rPr>
          <w:rFonts w:ascii="Arial" w:eastAsia="Times New Roman" w:hAnsi="Arial" w:cs="Arial"/>
          <w:kern w:val="0"/>
          <w:sz w:val="28"/>
          <w:szCs w:val="28"/>
          <w:lang w:eastAsia="en-GB"/>
          <w14:ligatures w14:val="none"/>
        </w:rPr>
        <w:t>support was obtained through the Scottish Government Sustainable Procurement Training Framework</w:t>
      </w:r>
      <w:r w:rsidR="00931D17" w:rsidRPr="00056FED">
        <w:rPr>
          <w:rFonts w:ascii="Arial" w:eastAsia="Times New Roman" w:hAnsi="Arial" w:cs="Arial"/>
          <w:kern w:val="0"/>
          <w:sz w:val="28"/>
          <w:szCs w:val="28"/>
          <w:lang w:eastAsia="en-GB"/>
          <w14:ligatures w14:val="none"/>
        </w:rPr>
        <w:t>, which included advice, development/refinement of resources and processes, and workshops</w:t>
      </w:r>
      <w:r w:rsidR="00E378E2" w:rsidRPr="00056FED">
        <w:rPr>
          <w:rFonts w:ascii="Arial" w:eastAsia="Times New Roman" w:hAnsi="Arial" w:cs="Arial"/>
          <w:kern w:val="0"/>
          <w:sz w:val="28"/>
          <w:szCs w:val="28"/>
          <w:lang w:eastAsia="en-GB"/>
          <w14:ligatures w14:val="none"/>
        </w:rPr>
        <w:t>.</w:t>
      </w:r>
      <w:r w:rsidR="00020587" w:rsidRPr="00056FED">
        <w:rPr>
          <w:rFonts w:ascii="Arial" w:eastAsia="Times New Roman" w:hAnsi="Arial" w:cs="Arial"/>
          <w:kern w:val="0"/>
          <w:sz w:val="28"/>
          <w:szCs w:val="28"/>
          <w:lang w:eastAsia="en-GB"/>
          <w14:ligatures w14:val="none"/>
        </w:rPr>
        <w:t xml:space="preserve"> </w:t>
      </w:r>
    </w:p>
    <w:p w14:paraId="53636DB7" w14:textId="69A693EB" w:rsidR="0094213D" w:rsidRDefault="00020587" w:rsidP="00D25D27">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This case study describes </w:t>
      </w:r>
      <w:r w:rsidR="00DF3BCB" w:rsidRPr="00056FED">
        <w:rPr>
          <w:rFonts w:ascii="Arial" w:eastAsia="Times New Roman" w:hAnsi="Arial" w:cs="Arial"/>
          <w:kern w:val="0"/>
          <w:sz w:val="28"/>
          <w:szCs w:val="28"/>
          <w:lang w:eastAsia="en-GB"/>
          <w14:ligatures w14:val="none"/>
        </w:rPr>
        <w:t>the</w:t>
      </w:r>
      <w:r w:rsidR="00D25D27" w:rsidRPr="00056FED">
        <w:rPr>
          <w:rFonts w:ascii="Arial" w:eastAsia="Times New Roman" w:hAnsi="Arial" w:cs="Arial"/>
          <w:kern w:val="0"/>
          <w:sz w:val="28"/>
          <w:szCs w:val="28"/>
          <w:lang w:eastAsia="en-GB"/>
          <w14:ligatures w14:val="none"/>
        </w:rPr>
        <w:t xml:space="preserve"> sustainability</w:t>
      </w:r>
      <w:r w:rsidR="00DF3BCB" w:rsidRPr="00056FED">
        <w:rPr>
          <w:rFonts w:ascii="Arial" w:eastAsia="Times New Roman" w:hAnsi="Arial" w:cs="Arial"/>
          <w:kern w:val="0"/>
          <w:sz w:val="28"/>
          <w:szCs w:val="28"/>
          <w:lang w:eastAsia="en-GB"/>
          <w14:ligatures w14:val="none"/>
        </w:rPr>
        <w:t xml:space="preserve"> focus within the Programme </w:t>
      </w:r>
      <w:r w:rsidR="00E8742C" w:rsidRPr="00056FED">
        <w:rPr>
          <w:rFonts w:ascii="Arial" w:eastAsia="Times New Roman" w:hAnsi="Arial" w:cs="Arial"/>
          <w:kern w:val="0"/>
          <w:sz w:val="28"/>
          <w:szCs w:val="28"/>
          <w:lang w:eastAsia="en-GB"/>
          <w14:ligatures w14:val="none"/>
        </w:rPr>
        <w:t>and lessons learned</w:t>
      </w:r>
      <w:r w:rsidR="00D25D27" w:rsidRPr="00056FED">
        <w:rPr>
          <w:rFonts w:ascii="Arial" w:eastAsia="Times New Roman" w:hAnsi="Arial" w:cs="Arial"/>
          <w:kern w:val="0"/>
          <w:sz w:val="28"/>
          <w:szCs w:val="28"/>
          <w:lang w:eastAsia="en-GB"/>
          <w14:ligatures w14:val="none"/>
        </w:rPr>
        <w:t xml:space="preserve"> through this pilot project</w:t>
      </w:r>
      <w:r w:rsidR="00E8742C" w:rsidRPr="00056FED">
        <w:rPr>
          <w:rFonts w:ascii="Arial" w:eastAsia="Times New Roman" w:hAnsi="Arial" w:cs="Arial"/>
          <w:kern w:val="0"/>
          <w:sz w:val="28"/>
          <w:szCs w:val="28"/>
          <w:lang w:eastAsia="en-GB"/>
          <w14:ligatures w14:val="none"/>
        </w:rPr>
        <w:t>.</w:t>
      </w:r>
      <w:r w:rsidR="00D25D27" w:rsidRPr="00056FED">
        <w:rPr>
          <w:rFonts w:ascii="Arial" w:eastAsia="Times New Roman" w:hAnsi="Arial" w:cs="Arial"/>
          <w:kern w:val="0"/>
          <w:sz w:val="28"/>
          <w:szCs w:val="28"/>
          <w:lang w:eastAsia="en-GB"/>
          <w14:ligatures w14:val="none"/>
        </w:rPr>
        <w:t xml:space="preserve"> </w:t>
      </w:r>
      <w:r w:rsidR="0094213D" w:rsidRPr="00056FED">
        <w:rPr>
          <w:rFonts w:ascii="Arial" w:eastAsia="Times New Roman" w:hAnsi="Arial" w:cs="Arial"/>
          <w:kern w:val="0"/>
          <w:sz w:val="28"/>
          <w:szCs w:val="28"/>
          <w:lang w:eastAsia="en-GB"/>
          <w14:ligatures w14:val="none"/>
        </w:rPr>
        <w:t>The intended audience comprises</w:t>
      </w:r>
      <w:r w:rsidR="00F61157" w:rsidRPr="00056FED">
        <w:rPr>
          <w:rFonts w:ascii="Arial" w:eastAsia="Times New Roman" w:hAnsi="Arial" w:cs="Arial"/>
          <w:kern w:val="0"/>
          <w:sz w:val="28"/>
          <w:szCs w:val="28"/>
          <w:lang w:eastAsia="en-GB"/>
          <w14:ligatures w14:val="none"/>
        </w:rPr>
        <w:t xml:space="preserve"> of</w:t>
      </w:r>
      <w:r w:rsidR="006E4C5F" w:rsidRPr="00056FED">
        <w:rPr>
          <w:rFonts w:ascii="Arial" w:eastAsia="Times New Roman" w:hAnsi="Arial" w:cs="Arial"/>
          <w:kern w:val="0"/>
          <w:sz w:val="28"/>
          <w:szCs w:val="28"/>
          <w:lang w:eastAsia="en-GB"/>
          <w14:ligatures w14:val="none"/>
        </w:rPr>
        <w:t xml:space="preserve"> those with responsibility for housing-led regeneration and renewal, corporate procurement team, corporate climate change teams and other stakeholders such as suppliers to the Scottish public sector</w:t>
      </w:r>
    </w:p>
    <w:p w14:paraId="67DF0A68" w14:textId="77777777" w:rsidR="00056FED" w:rsidRPr="00056FED" w:rsidRDefault="00056FED" w:rsidP="00D25D27">
      <w:pPr>
        <w:spacing w:after="120" w:line="240" w:lineRule="auto"/>
        <w:ind w:right="227"/>
        <w:textAlignment w:val="baseline"/>
        <w:rPr>
          <w:rFonts w:ascii="Arial" w:eastAsia="Times New Roman" w:hAnsi="Arial" w:cs="Arial"/>
          <w:kern w:val="0"/>
          <w:sz w:val="28"/>
          <w:szCs w:val="28"/>
          <w:lang w:eastAsia="en-GB"/>
          <w14:ligatures w14:val="none"/>
        </w:rPr>
      </w:pPr>
    </w:p>
    <w:p w14:paraId="0E453C9C" w14:textId="7EE12EEE" w:rsidR="00964521" w:rsidRPr="00056FED" w:rsidRDefault="009B4302" w:rsidP="00056FED">
      <w:pPr>
        <w:pStyle w:val="Heading2"/>
        <w:rPr>
          <w:rFonts w:ascii="Arial" w:hAnsi="Arial" w:cs="Arial"/>
          <w:b/>
          <w:bCs/>
          <w:color w:val="auto"/>
          <w:sz w:val="28"/>
          <w:szCs w:val="28"/>
        </w:rPr>
      </w:pPr>
      <w:bookmarkStart w:id="4" w:name="_Toc220081666"/>
      <w:r w:rsidRPr="00056FED">
        <w:rPr>
          <w:rFonts w:ascii="Arial" w:hAnsi="Arial" w:cs="Arial"/>
          <w:b/>
          <w:bCs/>
          <w:color w:val="auto"/>
          <w:sz w:val="28"/>
          <w:szCs w:val="28"/>
        </w:rPr>
        <w:t>The Procurement</w:t>
      </w:r>
      <w:bookmarkEnd w:id="4"/>
    </w:p>
    <w:p w14:paraId="0D48C661" w14:textId="57036A3C" w:rsidR="009B4302" w:rsidRPr="00056FED" w:rsidRDefault="009B4302" w:rsidP="009B4302">
      <w:pPr>
        <w:spacing w:after="120" w:line="240" w:lineRule="auto"/>
        <w:rPr>
          <w:rFonts w:ascii="Arial" w:hAnsi="Arial" w:cs="Arial"/>
          <w:sz w:val="28"/>
          <w:szCs w:val="28"/>
        </w:rPr>
      </w:pPr>
      <w:r w:rsidRPr="00056FED">
        <w:rPr>
          <w:rFonts w:ascii="Arial" w:hAnsi="Arial" w:cs="Arial"/>
          <w:sz w:val="28"/>
          <w:szCs w:val="28"/>
        </w:rPr>
        <w:t xml:space="preserve">The procurement chosen as a pilot project for the consultancy support was the demolition and site clearance of Council properties in the Tannahill area, Paisley. The requirement of the project was to demolish empty Council-owned domestic dwellings and clear the site, reducing anti-social behaviour whilst allowing for consideration of opportunities for redevelopment.  </w:t>
      </w:r>
    </w:p>
    <w:p w14:paraId="6C267B98" w14:textId="5F5D8DFA" w:rsidR="00C543C0" w:rsidRDefault="009B4302" w:rsidP="009B4302">
      <w:pPr>
        <w:spacing w:after="120" w:line="240" w:lineRule="auto"/>
        <w:rPr>
          <w:rFonts w:ascii="Arial" w:hAnsi="Arial" w:cs="Arial"/>
          <w:sz w:val="28"/>
          <w:szCs w:val="28"/>
        </w:rPr>
      </w:pPr>
      <w:r w:rsidRPr="00056FED">
        <w:rPr>
          <w:rFonts w:ascii="Arial" w:hAnsi="Arial" w:cs="Arial"/>
          <w:sz w:val="28"/>
          <w:szCs w:val="28"/>
        </w:rPr>
        <w:lastRenderedPageBreak/>
        <w:t>The procurement of the demolition was a call-off from Lot 2 (greater than £50,000 value) of the £60 million Scotland Excel Demolition and Deconstruction framework, awarded in 2024. The contract is for a 52-week period and had a value of approximately £630,000</w:t>
      </w:r>
      <w:r w:rsidR="00C543C0" w:rsidRPr="00056FED">
        <w:rPr>
          <w:rFonts w:ascii="Arial" w:hAnsi="Arial" w:cs="Arial"/>
          <w:sz w:val="28"/>
          <w:szCs w:val="28"/>
        </w:rPr>
        <w:t>.</w:t>
      </w:r>
    </w:p>
    <w:p w14:paraId="7DF0DE32" w14:textId="77777777" w:rsidR="00820CF1" w:rsidRPr="00056FED" w:rsidRDefault="00820CF1" w:rsidP="009B4302">
      <w:pPr>
        <w:spacing w:after="120" w:line="240" w:lineRule="auto"/>
        <w:rPr>
          <w:rFonts w:ascii="Arial" w:hAnsi="Arial" w:cs="Arial"/>
          <w:sz w:val="28"/>
          <w:szCs w:val="28"/>
        </w:rPr>
      </w:pPr>
    </w:p>
    <w:p w14:paraId="6FE478B4" w14:textId="2782F3CF" w:rsidR="009B4302" w:rsidRPr="00820CF1" w:rsidRDefault="009B4302" w:rsidP="00056FED">
      <w:pPr>
        <w:pStyle w:val="Heading2"/>
        <w:rPr>
          <w:rFonts w:ascii="Arial" w:hAnsi="Arial" w:cs="Arial"/>
          <w:b/>
          <w:bCs/>
          <w:color w:val="auto"/>
          <w:sz w:val="28"/>
          <w:szCs w:val="28"/>
        </w:rPr>
      </w:pPr>
      <w:bookmarkStart w:id="5" w:name="_Toc220081667"/>
      <w:r w:rsidRPr="00820CF1">
        <w:rPr>
          <w:rFonts w:ascii="Arial" w:hAnsi="Arial" w:cs="Arial"/>
          <w:b/>
          <w:bCs/>
          <w:color w:val="auto"/>
          <w:sz w:val="28"/>
          <w:szCs w:val="28"/>
        </w:rPr>
        <w:t>Embedding Sustainability</w:t>
      </w:r>
      <w:bookmarkEnd w:id="5"/>
    </w:p>
    <w:p w14:paraId="67034FC6" w14:textId="2A997594" w:rsidR="00AC3E88" w:rsidRDefault="002B46E6" w:rsidP="00514B2D">
      <w:pPr>
        <w:spacing w:after="120" w:line="240" w:lineRule="auto"/>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This case study reflects </w:t>
      </w:r>
      <w:r w:rsidR="00084823" w:rsidRPr="00056FED">
        <w:rPr>
          <w:rFonts w:ascii="Arial" w:eastAsia="Times New Roman" w:hAnsi="Arial" w:cs="Arial"/>
          <w:kern w:val="0"/>
          <w:sz w:val="28"/>
          <w:szCs w:val="28"/>
          <w:lang w:eastAsia="en-GB"/>
          <w14:ligatures w14:val="none"/>
        </w:rPr>
        <w:t xml:space="preserve">a range of </w:t>
      </w:r>
      <w:r w:rsidRPr="00056FED">
        <w:rPr>
          <w:rFonts w:ascii="Arial" w:eastAsia="Times New Roman" w:hAnsi="Arial" w:cs="Arial"/>
          <w:kern w:val="0"/>
          <w:sz w:val="28"/>
          <w:szCs w:val="28"/>
          <w:lang w:eastAsia="en-GB"/>
          <w14:ligatures w14:val="none"/>
        </w:rPr>
        <w:t>work undertaken</w:t>
      </w:r>
      <w:r w:rsidR="00F61157" w:rsidRPr="00056FED">
        <w:rPr>
          <w:rFonts w:ascii="Arial" w:eastAsia="Times New Roman" w:hAnsi="Arial" w:cs="Arial"/>
          <w:kern w:val="0"/>
          <w:sz w:val="28"/>
          <w:szCs w:val="28"/>
          <w:lang w:eastAsia="en-GB"/>
          <w14:ligatures w14:val="none"/>
        </w:rPr>
        <w:t xml:space="preserve"> to incorporate climate considerations into the procurement process in support of the Regeneration programme</w:t>
      </w:r>
      <w:r w:rsidRPr="00056FED">
        <w:rPr>
          <w:rFonts w:ascii="Arial" w:eastAsia="Times New Roman" w:hAnsi="Arial" w:cs="Arial"/>
          <w:kern w:val="0"/>
          <w:sz w:val="28"/>
          <w:szCs w:val="28"/>
          <w:lang w:eastAsia="en-GB"/>
          <w14:ligatures w14:val="none"/>
        </w:rPr>
        <w:t xml:space="preserve"> from Autumn 2023 to </w:t>
      </w:r>
      <w:r w:rsidR="000E5DD1" w:rsidRPr="00056FED">
        <w:rPr>
          <w:rFonts w:ascii="Arial" w:eastAsia="Times New Roman" w:hAnsi="Arial" w:cs="Arial"/>
          <w:kern w:val="0"/>
          <w:sz w:val="28"/>
          <w:szCs w:val="28"/>
          <w:lang w:eastAsia="en-GB"/>
          <w14:ligatures w14:val="none"/>
        </w:rPr>
        <w:t xml:space="preserve">January </w:t>
      </w:r>
      <w:r w:rsidRPr="00056FED">
        <w:rPr>
          <w:rFonts w:ascii="Arial" w:eastAsia="Times New Roman" w:hAnsi="Arial" w:cs="Arial"/>
          <w:kern w:val="0"/>
          <w:sz w:val="28"/>
          <w:szCs w:val="28"/>
          <w:lang w:eastAsia="en-GB"/>
          <w14:ligatures w14:val="none"/>
        </w:rPr>
        <w:t>202</w:t>
      </w:r>
      <w:r w:rsidR="000E5DD1" w:rsidRPr="00056FED">
        <w:rPr>
          <w:rFonts w:ascii="Arial" w:eastAsia="Times New Roman" w:hAnsi="Arial" w:cs="Arial"/>
          <w:kern w:val="0"/>
          <w:sz w:val="28"/>
          <w:szCs w:val="28"/>
          <w:lang w:eastAsia="en-GB"/>
          <w14:ligatures w14:val="none"/>
        </w:rPr>
        <w:t>5</w:t>
      </w:r>
      <w:r w:rsidR="00886D8B" w:rsidRPr="00056FED">
        <w:rPr>
          <w:rFonts w:ascii="Arial" w:eastAsia="Times New Roman" w:hAnsi="Arial" w:cs="Arial"/>
          <w:kern w:val="0"/>
          <w:sz w:val="28"/>
          <w:szCs w:val="28"/>
          <w:lang w:eastAsia="en-GB"/>
          <w14:ligatures w14:val="none"/>
        </w:rPr>
        <w:t>.</w:t>
      </w:r>
    </w:p>
    <w:p w14:paraId="53030A61" w14:textId="77777777" w:rsidR="00820CF1" w:rsidRPr="00056FED" w:rsidRDefault="00820CF1" w:rsidP="00514B2D">
      <w:pPr>
        <w:spacing w:after="120" w:line="240" w:lineRule="auto"/>
        <w:rPr>
          <w:rFonts w:ascii="Arial" w:eastAsia="Times New Roman" w:hAnsi="Arial" w:cs="Arial"/>
          <w:kern w:val="0"/>
          <w:sz w:val="28"/>
          <w:szCs w:val="28"/>
          <w:lang w:eastAsia="en-GB"/>
          <w14:ligatures w14:val="none"/>
        </w:rPr>
      </w:pPr>
    </w:p>
    <w:p w14:paraId="1D41E7DB" w14:textId="023C8937" w:rsidR="00EA5A0C" w:rsidRPr="00820CF1" w:rsidRDefault="00427496" w:rsidP="00056FED">
      <w:pPr>
        <w:pStyle w:val="Heading2"/>
        <w:rPr>
          <w:rFonts w:ascii="Arial" w:eastAsia="Times New Roman" w:hAnsi="Arial" w:cs="Arial"/>
          <w:b/>
          <w:bCs/>
          <w:color w:val="auto"/>
          <w:sz w:val="28"/>
          <w:szCs w:val="28"/>
          <w:lang w:eastAsia="en-GB"/>
        </w:rPr>
      </w:pPr>
      <w:bookmarkStart w:id="6" w:name="_Toc220081668"/>
      <w:r w:rsidRPr="00820CF1">
        <w:rPr>
          <w:rFonts w:ascii="Arial" w:eastAsia="Times New Roman" w:hAnsi="Arial" w:cs="Arial"/>
          <w:b/>
          <w:bCs/>
          <w:color w:val="auto"/>
          <w:sz w:val="28"/>
          <w:szCs w:val="28"/>
          <w:lang w:eastAsia="en-GB"/>
        </w:rPr>
        <w:t xml:space="preserve">Scotland Excel framework </w:t>
      </w:r>
      <w:r w:rsidR="003A2349" w:rsidRPr="00820CF1">
        <w:rPr>
          <w:rFonts w:ascii="Arial" w:eastAsia="Times New Roman" w:hAnsi="Arial" w:cs="Arial"/>
          <w:b/>
          <w:bCs/>
          <w:color w:val="auto"/>
          <w:sz w:val="28"/>
          <w:szCs w:val="28"/>
          <w:lang w:eastAsia="en-GB"/>
        </w:rPr>
        <w:t>and Tannahill Demolition</w:t>
      </w:r>
      <w:bookmarkEnd w:id="6"/>
    </w:p>
    <w:p w14:paraId="484961A7" w14:textId="1080B2B7" w:rsidR="009B2E3E" w:rsidRPr="00056FED" w:rsidRDefault="00B435BF" w:rsidP="00514B2D">
      <w:pPr>
        <w:spacing w:after="120" w:line="240" w:lineRule="auto"/>
        <w:rPr>
          <w:rFonts w:ascii="Arial" w:hAnsi="Arial" w:cs="Arial"/>
          <w:sz w:val="28"/>
          <w:szCs w:val="28"/>
        </w:rPr>
      </w:pPr>
      <w:r w:rsidRPr="00056FED">
        <w:rPr>
          <w:rFonts w:ascii="Arial" w:hAnsi="Arial" w:cs="Arial"/>
          <w:sz w:val="28"/>
          <w:szCs w:val="28"/>
        </w:rPr>
        <w:t>The</w:t>
      </w:r>
      <w:r w:rsidR="00565DC1" w:rsidRPr="00056FED">
        <w:rPr>
          <w:rFonts w:ascii="Arial" w:hAnsi="Arial" w:cs="Arial"/>
          <w:sz w:val="28"/>
          <w:szCs w:val="28"/>
        </w:rPr>
        <w:t xml:space="preserve"> Scotland Excel</w:t>
      </w:r>
      <w:r w:rsidRPr="00056FED">
        <w:rPr>
          <w:rFonts w:ascii="Arial" w:hAnsi="Arial" w:cs="Arial"/>
          <w:sz w:val="28"/>
          <w:szCs w:val="28"/>
        </w:rPr>
        <w:t xml:space="preserve"> framework </w:t>
      </w:r>
      <w:r w:rsidR="00FF7CEA" w:rsidRPr="00056FED">
        <w:rPr>
          <w:rFonts w:ascii="Arial" w:hAnsi="Arial" w:cs="Arial"/>
          <w:sz w:val="28"/>
          <w:szCs w:val="28"/>
        </w:rPr>
        <w:t xml:space="preserve">had initial sustainability </w:t>
      </w:r>
      <w:r w:rsidR="009B2E3E" w:rsidRPr="00056FED">
        <w:rPr>
          <w:rFonts w:ascii="Arial" w:hAnsi="Arial" w:cs="Arial"/>
          <w:sz w:val="28"/>
          <w:szCs w:val="28"/>
        </w:rPr>
        <w:t xml:space="preserve">requirements </w:t>
      </w:r>
      <w:r w:rsidR="00FF7CEA" w:rsidRPr="00056FED">
        <w:rPr>
          <w:rFonts w:ascii="Arial" w:hAnsi="Arial" w:cs="Arial"/>
          <w:sz w:val="28"/>
          <w:szCs w:val="28"/>
        </w:rPr>
        <w:t>for</w:t>
      </w:r>
      <w:r w:rsidR="009B2E3E" w:rsidRPr="00056FED">
        <w:rPr>
          <w:rFonts w:ascii="Arial" w:hAnsi="Arial" w:cs="Arial"/>
          <w:sz w:val="28"/>
          <w:szCs w:val="28"/>
        </w:rPr>
        <w:t xml:space="preserve"> suppliers</w:t>
      </w:r>
      <w:r w:rsidR="00BC6A41" w:rsidRPr="00056FED">
        <w:rPr>
          <w:rFonts w:ascii="Arial" w:hAnsi="Arial" w:cs="Arial"/>
          <w:sz w:val="28"/>
          <w:szCs w:val="28"/>
        </w:rPr>
        <w:t xml:space="preserve">, including </w:t>
      </w:r>
      <w:r w:rsidR="00F34DFF" w:rsidRPr="00056FED">
        <w:rPr>
          <w:rFonts w:ascii="Arial" w:hAnsi="Arial" w:cs="Arial"/>
          <w:sz w:val="28"/>
          <w:szCs w:val="28"/>
        </w:rPr>
        <w:t>a</w:t>
      </w:r>
      <w:r w:rsidR="00D94D81" w:rsidRPr="00056FED">
        <w:rPr>
          <w:rFonts w:ascii="Arial" w:hAnsi="Arial" w:cs="Arial"/>
          <w:sz w:val="28"/>
          <w:szCs w:val="28"/>
        </w:rPr>
        <w:t xml:space="preserve"> scored question</w:t>
      </w:r>
      <w:r w:rsidR="00F34DFF" w:rsidRPr="00056FED">
        <w:rPr>
          <w:rFonts w:ascii="Arial" w:hAnsi="Arial" w:cs="Arial"/>
          <w:sz w:val="28"/>
          <w:szCs w:val="28"/>
        </w:rPr>
        <w:t xml:space="preserve"> weighted at 3.5%.</w:t>
      </w:r>
    </w:p>
    <w:p w14:paraId="63B61D66" w14:textId="016B25C0" w:rsidR="009B2E3E" w:rsidRDefault="009B2E3E" w:rsidP="00514B2D">
      <w:pPr>
        <w:spacing w:after="120" w:line="240" w:lineRule="auto"/>
        <w:rPr>
          <w:rFonts w:ascii="Arial" w:hAnsi="Arial" w:cs="Arial"/>
          <w:sz w:val="28"/>
          <w:szCs w:val="28"/>
        </w:rPr>
      </w:pPr>
      <w:r w:rsidRPr="00056FED">
        <w:rPr>
          <w:rFonts w:ascii="Arial" w:hAnsi="Arial" w:cs="Arial"/>
          <w:sz w:val="28"/>
          <w:szCs w:val="28"/>
        </w:rPr>
        <w:t xml:space="preserve">Tenderers were required to provide a submission demonstrating how they </w:t>
      </w:r>
      <w:r w:rsidR="00175415" w:rsidRPr="00056FED">
        <w:rPr>
          <w:rFonts w:ascii="Arial" w:hAnsi="Arial" w:cs="Arial"/>
          <w:sz w:val="28"/>
          <w:szCs w:val="28"/>
        </w:rPr>
        <w:t xml:space="preserve">would </w:t>
      </w:r>
      <w:r w:rsidRPr="00056FED">
        <w:rPr>
          <w:rFonts w:ascii="Arial" w:hAnsi="Arial" w:cs="Arial"/>
          <w:sz w:val="28"/>
          <w:szCs w:val="28"/>
        </w:rPr>
        <w:t>apply sound environmental management in the provision of Works under the Framework Contract</w:t>
      </w:r>
      <w:r w:rsidR="00BC6A41" w:rsidRPr="00056FED">
        <w:rPr>
          <w:rFonts w:ascii="Arial" w:hAnsi="Arial" w:cs="Arial"/>
          <w:sz w:val="28"/>
          <w:szCs w:val="28"/>
        </w:rPr>
        <w:t>,</w:t>
      </w:r>
      <w:r w:rsidRPr="00056FED">
        <w:rPr>
          <w:rFonts w:ascii="Arial" w:hAnsi="Arial" w:cs="Arial"/>
          <w:sz w:val="28"/>
          <w:szCs w:val="28"/>
        </w:rPr>
        <w:t xml:space="preserve"> to minimise their impact on the environment.</w:t>
      </w:r>
    </w:p>
    <w:p w14:paraId="5FEE1B5F" w14:textId="77777777" w:rsidR="00820CF1" w:rsidRPr="00056FED" w:rsidRDefault="00820CF1" w:rsidP="00514B2D">
      <w:pPr>
        <w:spacing w:after="120" w:line="240" w:lineRule="auto"/>
        <w:rPr>
          <w:rFonts w:ascii="Arial" w:hAnsi="Arial" w:cs="Arial"/>
          <w:sz w:val="28"/>
          <w:szCs w:val="28"/>
          <w14:ligatures w14:val="none"/>
        </w:rPr>
      </w:pPr>
    </w:p>
    <w:p w14:paraId="64DB30DC" w14:textId="389FF6B4" w:rsidR="00D25535" w:rsidRPr="00820CF1" w:rsidRDefault="00D25535" w:rsidP="00056FED">
      <w:pPr>
        <w:pStyle w:val="Heading2"/>
        <w:rPr>
          <w:rFonts w:ascii="Arial" w:hAnsi="Arial" w:cs="Arial"/>
          <w:b/>
          <w:bCs/>
          <w:color w:val="auto"/>
          <w:sz w:val="28"/>
          <w:szCs w:val="28"/>
        </w:rPr>
      </w:pPr>
      <w:bookmarkStart w:id="7" w:name="_Toc220081669"/>
      <w:r w:rsidRPr="00820CF1">
        <w:rPr>
          <w:rFonts w:ascii="Arial" w:hAnsi="Arial" w:cs="Arial"/>
          <w:b/>
          <w:bCs/>
          <w:color w:val="auto"/>
          <w:sz w:val="28"/>
          <w:szCs w:val="28"/>
        </w:rPr>
        <w:t>Environmental Question – Framework Level:</w:t>
      </w:r>
      <w:bookmarkEnd w:id="7"/>
    </w:p>
    <w:p w14:paraId="5C92B449" w14:textId="34C42C10" w:rsidR="009B2E3E" w:rsidRPr="00056FED" w:rsidRDefault="009B2E3E" w:rsidP="00514B2D">
      <w:pPr>
        <w:spacing w:after="120" w:line="240" w:lineRule="auto"/>
        <w:rPr>
          <w:rFonts w:ascii="Arial" w:hAnsi="Arial" w:cs="Arial"/>
          <w:sz w:val="28"/>
          <w:szCs w:val="28"/>
        </w:rPr>
      </w:pPr>
      <w:r w:rsidRPr="00056FED">
        <w:rPr>
          <w:rFonts w:ascii="Arial" w:hAnsi="Arial" w:cs="Arial"/>
          <w:sz w:val="28"/>
          <w:szCs w:val="28"/>
        </w:rPr>
        <w:t xml:space="preserve">Detail how your organisation will provide a positive environmental impact within its operation in support of the Scottish Governments declared climate emergency with aims to maximize the circular economy to make Scotland a zero-waste society. </w:t>
      </w:r>
    </w:p>
    <w:p w14:paraId="031B3362" w14:textId="5E17CBEF" w:rsidR="009B2E3E" w:rsidRPr="00056FED" w:rsidRDefault="009B2E3E" w:rsidP="00514B2D">
      <w:pPr>
        <w:spacing w:after="120" w:line="240" w:lineRule="auto"/>
        <w:jc w:val="both"/>
        <w:rPr>
          <w:rFonts w:ascii="Arial" w:hAnsi="Arial" w:cs="Arial"/>
          <w:sz w:val="28"/>
          <w:szCs w:val="28"/>
        </w:rPr>
      </w:pPr>
      <w:r w:rsidRPr="00056FED">
        <w:rPr>
          <w:rFonts w:ascii="Arial" w:hAnsi="Arial" w:cs="Arial"/>
          <w:sz w:val="28"/>
          <w:szCs w:val="28"/>
        </w:rPr>
        <w:t>Tende</w:t>
      </w:r>
      <w:r w:rsidR="00AC5D6C" w:rsidRPr="00056FED">
        <w:rPr>
          <w:rFonts w:ascii="Arial" w:hAnsi="Arial" w:cs="Arial"/>
          <w:sz w:val="28"/>
          <w:szCs w:val="28"/>
        </w:rPr>
        <w:t>rers were required to includ</w:t>
      </w:r>
      <w:r w:rsidR="00243212" w:rsidRPr="00056FED">
        <w:rPr>
          <w:rFonts w:ascii="Arial" w:hAnsi="Arial" w:cs="Arial"/>
          <w:sz w:val="28"/>
          <w:szCs w:val="28"/>
        </w:rPr>
        <w:t>e</w:t>
      </w:r>
      <w:r w:rsidR="00AC5D6C" w:rsidRPr="00056FED">
        <w:rPr>
          <w:rFonts w:ascii="Arial" w:hAnsi="Arial" w:cs="Arial"/>
          <w:sz w:val="28"/>
          <w:szCs w:val="28"/>
        </w:rPr>
        <w:t xml:space="preserve"> in their r</w:t>
      </w:r>
      <w:r w:rsidRPr="00056FED">
        <w:rPr>
          <w:rFonts w:ascii="Arial" w:hAnsi="Arial" w:cs="Arial"/>
          <w:sz w:val="28"/>
          <w:szCs w:val="28"/>
        </w:rPr>
        <w:t>esponse</w:t>
      </w:r>
      <w:r w:rsidR="00AC5D6C" w:rsidRPr="00056FED">
        <w:rPr>
          <w:rFonts w:ascii="Arial" w:hAnsi="Arial" w:cs="Arial"/>
          <w:sz w:val="28"/>
          <w:szCs w:val="28"/>
        </w:rPr>
        <w:t xml:space="preserve"> </w:t>
      </w:r>
      <w:r w:rsidRPr="00056FED">
        <w:rPr>
          <w:rFonts w:ascii="Arial" w:hAnsi="Arial" w:cs="Arial"/>
          <w:sz w:val="28"/>
          <w:szCs w:val="28"/>
        </w:rPr>
        <w:t>consideration</w:t>
      </w:r>
      <w:r w:rsidR="00AC5D6C" w:rsidRPr="00056FED">
        <w:rPr>
          <w:rFonts w:ascii="Arial" w:hAnsi="Arial" w:cs="Arial"/>
          <w:sz w:val="28"/>
          <w:szCs w:val="28"/>
        </w:rPr>
        <w:t xml:space="preserve"> of</w:t>
      </w:r>
      <w:r w:rsidR="00CF78EB" w:rsidRPr="00056FED">
        <w:rPr>
          <w:rFonts w:ascii="Arial" w:hAnsi="Arial" w:cs="Arial"/>
          <w:sz w:val="28"/>
          <w:szCs w:val="28"/>
        </w:rPr>
        <w:t>:</w:t>
      </w:r>
      <w:r w:rsidRPr="00056FED">
        <w:rPr>
          <w:rFonts w:ascii="Arial" w:hAnsi="Arial" w:cs="Arial"/>
          <w:sz w:val="28"/>
          <w:szCs w:val="28"/>
        </w:rPr>
        <w:t xml:space="preserve"> </w:t>
      </w:r>
    </w:p>
    <w:p w14:paraId="458EE86E" w14:textId="497FB846"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r</w:t>
      </w:r>
      <w:r w:rsidR="009B2E3E" w:rsidRPr="00820CF1">
        <w:rPr>
          <w:rFonts w:ascii="Arial" w:hAnsi="Arial" w:cs="Arial"/>
          <w:sz w:val="28"/>
          <w:szCs w:val="28"/>
        </w:rPr>
        <w:t>eduction of carbon footprint</w:t>
      </w:r>
    </w:p>
    <w:p w14:paraId="167795CA" w14:textId="321F75CA"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p</w:t>
      </w:r>
      <w:r w:rsidR="009B2E3E" w:rsidRPr="00820CF1">
        <w:rPr>
          <w:rFonts w:ascii="Arial" w:hAnsi="Arial" w:cs="Arial"/>
          <w:sz w:val="28"/>
          <w:szCs w:val="28"/>
        </w:rPr>
        <w:t>lant vehicle and machinery usage</w:t>
      </w:r>
    </w:p>
    <w:p w14:paraId="04BA17FD" w14:textId="3FB27947"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r</w:t>
      </w:r>
      <w:r w:rsidR="009B2E3E" w:rsidRPr="00820CF1">
        <w:rPr>
          <w:rFonts w:ascii="Arial" w:hAnsi="Arial" w:cs="Arial"/>
          <w:sz w:val="28"/>
          <w:szCs w:val="28"/>
        </w:rPr>
        <w:t xml:space="preserve">ecycling of material </w:t>
      </w:r>
    </w:p>
    <w:p w14:paraId="723701D3" w14:textId="79532951"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r</w:t>
      </w:r>
      <w:r w:rsidR="009B2E3E" w:rsidRPr="00820CF1">
        <w:rPr>
          <w:rFonts w:ascii="Arial" w:hAnsi="Arial" w:cs="Arial"/>
          <w:sz w:val="28"/>
          <w:szCs w:val="28"/>
        </w:rPr>
        <w:t xml:space="preserve">eduction of materials to landfill </w:t>
      </w:r>
    </w:p>
    <w:p w14:paraId="434DEF57" w14:textId="6E450C02"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d</w:t>
      </w:r>
      <w:r w:rsidR="009B2E3E" w:rsidRPr="00820CF1">
        <w:rPr>
          <w:rFonts w:ascii="Arial" w:hAnsi="Arial" w:cs="Arial"/>
          <w:sz w:val="28"/>
          <w:szCs w:val="28"/>
        </w:rPr>
        <w:t xml:space="preserve">isposing of non-recyclable material </w:t>
      </w:r>
    </w:p>
    <w:p w14:paraId="1FE3C7D5" w14:textId="66A80EF0"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d</w:t>
      </w:r>
      <w:r w:rsidR="009B2E3E" w:rsidRPr="00820CF1">
        <w:rPr>
          <w:rFonts w:ascii="Arial" w:hAnsi="Arial" w:cs="Arial"/>
          <w:sz w:val="28"/>
          <w:szCs w:val="28"/>
        </w:rPr>
        <w:t>ealing with noise and atmospheric pollution</w:t>
      </w:r>
    </w:p>
    <w:p w14:paraId="0075E716" w14:textId="5C3AC522" w:rsidR="009B2E3E" w:rsidRPr="00820CF1" w:rsidRDefault="00820CF1" w:rsidP="00820CF1">
      <w:pPr>
        <w:pStyle w:val="ListParagraph"/>
        <w:numPr>
          <w:ilvl w:val="0"/>
          <w:numId w:val="47"/>
        </w:numPr>
        <w:spacing w:after="120" w:line="240" w:lineRule="auto"/>
        <w:jc w:val="both"/>
        <w:rPr>
          <w:rFonts w:ascii="Arial" w:hAnsi="Arial" w:cs="Arial"/>
          <w:sz w:val="28"/>
          <w:szCs w:val="28"/>
        </w:rPr>
      </w:pPr>
      <w:r>
        <w:rPr>
          <w:rFonts w:ascii="Arial" w:hAnsi="Arial" w:cs="Arial"/>
          <w:sz w:val="28"/>
          <w:szCs w:val="28"/>
        </w:rPr>
        <w:t>w</w:t>
      </w:r>
      <w:r w:rsidR="009B2E3E" w:rsidRPr="00820CF1">
        <w:rPr>
          <w:rFonts w:ascii="Arial" w:hAnsi="Arial" w:cs="Arial"/>
          <w:sz w:val="28"/>
          <w:szCs w:val="28"/>
        </w:rPr>
        <w:t xml:space="preserve">hat tools </w:t>
      </w:r>
      <w:r w:rsidR="00CF78EB" w:rsidRPr="00820CF1">
        <w:rPr>
          <w:rFonts w:ascii="Arial" w:hAnsi="Arial" w:cs="Arial"/>
          <w:sz w:val="28"/>
          <w:szCs w:val="28"/>
        </w:rPr>
        <w:t xml:space="preserve">they </w:t>
      </w:r>
      <w:r w:rsidR="009B2E3E" w:rsidRPr="00820CF1">
        <w:rPr>
          <w:rFonts w:ascii="Arial" w:hAnsi="Arial" w:cs="Arial"/>
          <w:sz w:val="28"/>
          <w:szCs w:val="28"/>
        </w:rPr>
        <w:t>will apply to the framework to aide in measuring, validating and reporting to buyers</w:t>
      </w:r>
    </w:p>
    <w:p w14:paraId="7DF91DAE" w14:textId="3F2C379F" w:rsidR="00473226" w:rsidRPr="00056FED" w:rsidRDefault="00FB716E" w:rsidP="00514B2D">
      <w:pPr>
        <w:spacing w:after="120" w:line="240" w:lineRule="auto"/>
        <w:rPr>
          <w:rFonts w:ascii="Arial" w:hAnsi="Arial" w:cs="Arial"/>
          <w:sz w:val="28"/>
          <w:szCs w:val="28"/>
        </w:rPr>
      </w:pPr>
      <w:r w:rsidRPr="00056FED">
        <w:rPr>
          <w:rFonts w:ascii="Arial" w:hAnsi="Arial" w:cs="Arial"/>
          <w:sz w:val="28"/>
          <w:szCs w:val="28"/>
        </w:rPr>
        <w:t xml:space="preserve">Contractors are </w:t>
      </w:r>
      <w:r w:rsidR="004F576D" w:rsidRPr="00056FED">
        <w:rPr>
          <w:rFonts w:ascii="Arial" w:hAnsi="Arial" w:cs="Arial"/>
          <w:sz w:val="28"/>
          <w:szCs w:val="28"/>
        </w:rPr>
        <w:t xml:space="preserve">also </w:t>
      </w:r>
      <w:r w:rsidRPr="00056FED">
        <w:rPr>
          <w:rFonts w:ascii="Arial" w:hAnsi="Arial" w:cs="Arial"/>
          <w:sz w:val="28"/>
          <w:szCs w:val="28"/>
        </w:rPr>
        <w:t>required to</w:t>
      </w:r>
      <w:r w:rsidR="00473226" w:rsidRPr="00056FED">
        <w:rPr>
          <w:rFonts w:ascii="Arial" w:hAnsi="Arial" w:cs="Arial"/>
          <w:sz w:val="28"/>
          <w:szCs w:val="28"/>
        </w:rPr>
        <w:t>:</w:t>
      </w:r>
    </w:p>
    <w:p w14:paraId="6A3C96A5" w14:textId="63349F4F" w:rsidR="00AE083B" w:rsidRPr="00820CF1" w:rsidRDefault="00820CF1" w:rsidP="00820CF1">
      <w:pPr>
        <w:pStyle w:val="ListParagraph"/>
        <w:numPr>
          <w:ilvl w:val="0"/>
          <w:numId w:val="48"/>
        </w:numPr>
        <w:spacing w:after="120" w:line="240" w:lineRule="auto"/>
        <w:rPr>
          <w:rFonts w:ascii="Arial" w:hAnsi="Arial" w:cs="Arial"/>
          <w:sz w:val="28"/>
          <w:szCs w:val="28"/>
        </w:rPr>
      </w:pPr>
      <w:r>
        <w:rPr>
          <w:rFonts w:ascii="Arial" w:hAnsi="Arial" w:cs="Arial"/>
          <w:sz w:val="28"/>
          <w:szCs w:val="28"/>
        </w:rPr>
        <w:t>c</w:t>
      </w:r>
      <w:r w:rsidR="009B2E3E" w:rsidRPr="00820CF1">
        <w:rPr>
          <w:rFonts w:ascii="Arial" w:hAnsi="Arial" w:cs="Arial"/>
          <w:sz w:val="28"/>
          <w:szCs w:val="28"/>
        </w:rPr>
        <w:t>omply with the Environmental Protection Act 1990</w:t>
      </w:r>
      <w:r w:rsidR="00FB716E" w:rsidRPr="00820CF1">
        <w:rPr>
          <w:rFonts w:ascii="Arial" w:hAnsi="Arial" w:cs="Arial"/>
          <w:sz w:val="28"/>
          <w:szCs w:val="28"/>
        </w:rPr>
        <w:t xml:space="preserve">, </w:t>
      </w:r>
      <w:r w:rsidR="000A4C8A" w:rsidRPr="00820CF1">
        <w:rPr>
          <w:rFonts w:ascii="Arial" w:hAnsi="Arial" w:cs="Arial"/>
          <w:sz w:val="28"/>
          <w:szCs w:val="28"/>
        </w:rPr>
        <w:t>including ensuring</w:t>
      </w:r>
      <w:r w:rsidR="009B2E3E" w:rsidRPr="00820CF1">
        <w:rPr>
          <w:rFonts w:ascii="Arial" w:hAnsi="Arial" w:cs="Arial"/>
          <w:sz w:val="28"/>
          <w:szCs w:val="28"/>
        </w:rPr>
        <w:t xml:space="preserve"> that all relevant asbestos waste arising from the work </w:t>
      </w:r>
      <w:r w:rsidR="009B2E3E" w:rsidRPr="00820CF1">
        <w:rPr>
          <w:rFonts w:ascii="Arial" w:hAnsi="Arial" w:cs="Arial"/>
          <w:sz w:val="28"/>
          <w:szCs w:val="28"/>
        </w:rPr>
        <w:lastRenderedPageBreak/>
        <w:t xml:space="preserve">is removed to a licensed disposal point using registered carriers. </w:t>
      </w:r>
    </w:p>
    <w:p w14:paraId="36BC0371" w14:textId="7C0CE561" w:rsidR="009B2E3E" w:rsidRPr="00820CF1" w:rsidRDefault="00820CF1" w:rsidP="00820CF1">
      <w:pPr>
        <w:pStyle w:val="ListParagraph"/>
        <w:numPr>
          <w:ilvl w:val="0"/>
          <w:numId w:val="48"/>
        </w:numPr>
        <w:spacing w:after="120" w:line="240" w:lineRule="auto"/>
        <w:rPr>
          <w:rFonts w:ascii="Arial" w:hAnsi="Arial" w:cs="Arial"/>
          <w:sz w:val="28"/>
          <w:szCs w:val="28"/>
        </w:rPr>
      </w:pPr>
      <w:r>
        <w:rPr>
          <w:rFonts w:ascii="Arial" w:hAnsi="Arial" w:cs="Arial"/>
          <w:sz w:val="28"/>
          <w:szCs w:val="28"/>
        </w:rPr>
        <w:t>d</w:t>
      </w:r>
      <w:r w:rsidR="009B2E3E" w:rsidRPr="00820CF1">
        <w:rPr>
          <w:rFonts w:ascii="Arial" w:hAnsi="Arial" w:cs="Arial"/>
          <w:sz w:val="28"/>
          <w:szCs w:val="28"/>
        </w:rPr>
        <w:t>eliver whole life value for money, including waste minimisation and recycling in accordance with Scotland’s Zero Waste Plan</w:t>
      </w:r>
      <w:r w:rsidR="00475140" w:rsidRPr="00820CF1">
        <w:rPr>
          <w:rFonts w:ascii="Arial" w:hAnsi="Arial" w:cs="Arial"/>
          <w:sz w:val="28"/>
          <w:szCs w:val="28"/>
        </w:rPr>
        <w:t xml:space="preserve">, ensuring the </w:t>
      </w:r>
      <w:r w:rsidR="009B2E3E" w:rsidRPr="00820CF1">
        <w:rPr>
          <w:rFonts w:ascii="Arial" w:hAnsi="Arial" w:cs="Arial"/>
          <w:sz w:val="28"/>
          <w:szCs w:val="28"/>
        </w:rPr>
        <w:t>disposal of only 5% of all waste to landfill by 2025 and applying circular economy outcomes through relevant re-use and recovery of materials.</w:t>
      </w:r>
    </w:p>
    <w:p w14:paraId="3F3E2AEC" w14:textId="77777777" w:rsidR="00056FED" w:rsidRPr="00056FED" w:rsidRDefault="00056FED" w:rsidP="00056FED">
      <w:pPr>
        <w:spacing w:after="120" w:line="240" w:lineRule="auto"/>
        <w:ind w:left="357"/>
        <w:rPr>
          <w:rFonts w:ascii="Arial" w:hAnsi="Arial" w:cs="Arial"/>
          <w:sz w:val="28"/>
          <w:szCs w:val="28"/>
        </w:rPr>
      </w:pPr>
    </w:p>
    <w:p w14:paraId="5645AED9" w14:textId="0D09677A" w:rsidR="00D7270B" w:rsidRPr="00056FED" w:rsidRDefault="00D7270B" w:rsidP="00056FED">
      <w:pPr>
        <w:pStyle w:val="Heading2"/>
        <w:rPr>
          <w:rFonts w:ascii="Arial" w:hAnsi="Arial" w:cs="Arial"/>
          <w:b/>
          <w:bCs/>
          <w:color w:val="auto"/>
          <w:sz w:val="28"/>
          <w:szCs w:val="28"/>
        </w:rPr>
      </w:pPr>
      <w:bookmarkStart w:id="8" w:name="_Toc220081670"/>
      <w:r w:rsidRPr="00056FED">
        <w:rPr>
          <w:rFonts w:ascii="Arial" w:hAnsi="Arial" w:cs="Arial"/>
          <w:b/>
          <w:bCs/>
          <w:color w:val="auto"/>
          <w:sz w:val="28"/>
          <w:szCs w:val="28"/>
        </w:rPr>
        <w:t>Renfrewshire Council mini-competition</w:t>
      </w:r>
      <w:r w:rsidR="003A2349" w:rsidRPr="00056FED">
        <w:rPr>
          <w:rFonts w:ascii="Arial" w:hAnsi="Arial" w:cs="Arial"/>
          <w:b/>
          <w:bCs/>
          <w:color w:val="auto"/>
          <w:sz w:val="28"/>
          <w:szCs w:val="28"/>
        </w:rPr>
        <w:t xml:space="preserve"> - Tannahill</w:t>
      </w:r>
      <w:bookmarkEnd w:id="8"/>
    </w:p>
    <w:p w14:paraId="33E79223" w14:textId="59EBE3DE" w:rsidR="00D25535" w:rsidRPr="00056FED" w:rsidRDefault="00D25535" w:rsidP="00514B2D">
      <w:pPr>
        <w:spacing w:after="120" w:line="240" w:lineRule="auto"/>
        <w:rPr>
          <w:rFonts w:ascii="Arial" w:hAnsi="Arial" w:cs="Arial"/>
          <w:sz w:val="28"/>
          <w:szCs w:val="28"/>
          <w:u w:val="single"/>
        </w:rPr>
      </w:pPr>
      <w:r w:rsidRPr="00056FED">
        <w:rPr>
          <w:rFonts w:ascii="Arial" w:hAnsi="Arial" w:cs="Arial"/>
          <w:sz w:val="28"/>
          <w:szCs w:val="28"/>
          <w:u w:val="single"/>
        </w:rPr>
        <w:t>Environment</w:t>
      </w:r>
      <w:r w:rsidR="00A936C0" w:rsidRPr="00056FED">
        <w:rPr>
          <w:rFonts w:ascii="Arial" w:hAnsi="Arial" w:cs="Arial"/>
          <w:sz w:val="28"/>
          <w:szCs w:val="28"/>
          <w:u w:val="single"/>
        </w:rPr>
        <w:t>al</w:t>
      </w:r>
      <w:r w:rsidRPr="00056FED">
        <w:rPr>
          <w:rFonts w:ascii="Arial" w:hAnsi="Arial" w:cs="Arial"/>
          <w:sz w:val="28"/>
          <w:szCs w:val="28"/>
          <w:u w:val="single"/>
        </w:rPr>
        <w:t xml:space="preserve"> Question – Contract Level</w:t>
      </w:r>
    </w:p>
    <w:p w14:paraId="3F030275" w14:textId="3F53CD4D" w:rsidR="007C29CE" w:rsidRPr="00056FED" w:rsidRDefault="007E5EB6" w:rsidP="00514B2D">
      <w:pPr>
        <w:spacing w:after="120" w:line="240" w:lineRule="auto"/>
        <w:rPr>
          <w:rFonts w:ascii="Arial" w:hAnsi="Arial" w:cs="Arial"/>
          <w:sz w:val="28"/>
          <w:szCs w:val="28"/>
        </w:rPr>
      </w:pPr>
      <w:r w:rsidRPr="00056FED">
        <w:rPr>
          <w:rFonts w:ascii="Arial" w:hAnsi="Arial" w:cs="Arial"/>
          <w:sz w:val="28"/>
          <w:szCs w:val="28"/>
        </w:rPr>
        <w:t xml:space="preserve">Having </w:t>
      </w:r>
      <w:r w:rsidR="00710FD2" w:rsidRPr="00056FED">
        <w:rPr>
          <w:rFonts w:ascii="Arial" w:hAnsi="Arial" w:cs="Arial"/>
          <w:sz w:val="28"/>
          <w:szCs w:val="28"/>
        </w:rPr>
        <w:t>consider</w:t>
      </w:r>
      <w:r w:rsidRPr="00056FED">
        <w:rPr>
          <w:rFonts w:ascii="Arial" w:hAnsi="Arial" w:cs="Arial"/>
          <w:sz w:val="28"/>
          <w:szCs w:val="28"/>
        </w:rPr>
        <w:t>ed</w:t>
      </w:r>
      <w:r w:rsidR="00710FD2" w:rsidRPr="00056FED">
        <w:rPr>
          <w:rFonts w:ascii="Arial" w:hAnsi="Arial" w:cs="Arial"/>
          <w:sz w:val="28"/>
          <w:szCs w:val="28"/>
        </w:rPr>
        <w:t xml:space="preserve"> the </w:t>
      </w:r>
      <w:r w:rsidR="004879CC" w:rsidRPr="00056FED">
        <w:rPr>
          <w:rFonts w:ascii="Arial" w:hAnsi="Arial" w:cs="Arial"/>
          <w:sz w:val="28"/>
          <w:szCs w:val="28"/>
        </w:rPr>
        <w:t xml:space="preserve">specific </w:t>
      </w:r>
      <w:r w:rsidR="00710FD2" w:rsidRPr="00056FED">
        <w:rPr>
          <w:rFonts w:ascii="Arial" w:hAnsi="Arial" w:cs="Arial"/>
          <w:sz w:val="28"/>
          <w:szCs w:val="28"/>
        </w:rPr>
        <w:t xml:space="preserve">scope of the Tannahill </w:t>
      </w:r>
      <w:r w:rsidRPr="00056FED">
        <w:rPr>
          <w:rFonts w:ascii="Arial" w:hAnsi="Arial" w:cs="Arial"/>
          <w:sz w:val="28"/>
          <w:szCs w:val="28"/>
        </w:rPr>
        <w:t xml:space="preserve">demolition </w:t>
      </w:r>
      <w:r w:rsidR="008B2DC0" w:rsidRPr="00056FED">
        <w:rPr>
          <w:rFonts w:ascii="Arial" w:hAnsi="Arial" w:cs="Arial"/>
          <w:sz w:val="28"/>
          <w:szCs w:val="28"/>
        </w:rPr>
        <w:t>requirement</w:t>
      </w:r>
      <w:r w:rsidR="00204762" w:rsidRPr="00056FED">
        <w:rPr>
          <w:rFonts w:ascii="Arial" w:hAnsi="Arial" w:cs="Arial"/>
          <w:sz w:val="28"/>
          <w:szCs w:val="28"/>
        </w:rPr>
        <w:t xml:space="preserve"> </w:t>
      </w:r>
      <w:r w:rsidR="00FF7CEA" w:rsidRPr="00056FED">
        <w:rPr>
          <w:rFonts w:ascii="Arial" w:hAnsi="Arial" w:cs="Arial"/>
          <w:sz w:val="28"/>
          <w:szCs w:val="28"/>
        </w:rPr>
        <w:t xml:space="preserve">through Life Cycle Impact Mapping and the Sustainability Test, </w:t>
      </w:r>
      <w:r w:rsidR="00204762" w:rsidRPr="00056FED">
        <w:rPr>
          <w:rFonts w:ascii="Arial" w:hAnsi="Arial" w:cs="Arial"/>
          <w:sz w:val="28"/>
          <w:szCs w:val="28"/>
        </w:rPr>
        <w:t>and</w:t>
      </w:r>
      <w:r w:rsidR="00FF7CEA" w:rsidRPr="00056FED">
        <w:rPr>
          <w:rFonts w:ascii="Arial" w:hAnsi="Arial" w:cs="Arial"/>
          <w:sz w:val="28"/>
          <w:szCs w:val="28"/>
        </w:rPr>
        <w:t xml:space="preserve"> in light of</w:t>
      </w:r>
      <w:r w:rsidR="00204762" w:rsidRPr="00056FED">
        <w:rPr>
          <w:rFonts w:ascii="Arial" w:hAnsi="Arial" w:cs="Arial"/>
          <w:sz w:val="28"/>
          <w:szCs w:val="28"/>
        </w:rPr>
        <w:t xml:space="preserve"> the Council’s </w:t>
      </w:r>
      <w:r w:rsidR="002B0C87" w:rsidRPr="00056FED">
        <w:rPr>
          <w:rFonts w:ascii="Arial" w:hAnsi="Arial" w:cs="Arial"/>
          <w:sz w:val="28"/>
          <w:szCs w:val="28"/>
        </w:rPr>
        <w:t>net zero objectives</w:t>
      </w:r>
      <w:r w:rsidR="008B2DC0" w:rsidRPr="00056FED">
        <w:rPr>
          <w:rFonts w:ascii="Arial" w:hAnsi="Arial" w:cs="Arial"/>
          <w:sz w:val="28"/>
          <w:szCs w:val="28"/>
        </w:rPr>
        <w:t>, the mini-competition tender</w:t>
      </w:r>
      <w:r w:rsidR="00FF7CEA" w:rsidRPr="00056FED">
        <w:rPr>
          <w:rFonts w:ascii="Arial" w:hAnsi="Arial" w:cs="Arial"/>
          <w:sz w:val="28"/>
          <w:szCs w:val="28"/>
        </w:rPr>
        <w:t xml:space="preserve"> also</w:t>
      </w:r>
      <w:r w:rsidR="00C86FBF" w:rsidRPr="00056FED">
        <w:rPr>
          <w:rFonts w:ascii="Arial" w:hAnsi="Arial" w:cs="Arial"/>
          <w:sz w:val="28"/>
          <w:szCs w:val="28"/>
        </w:rPr>
        <w:t xml:space="preserve"> included a scored question</w:t>
      </w:r>
      <w:r w:rsidR="00F448A0" w:rsidRPr="00056FED">
        <w:rPr>
          <w:rFonts w:ascii="Arial" w:hAnsi="Arial" w:cs="Arial"/>
          <w:sz w:val="28"/>
          <w:szCs w:val="28"/>
        </w:rPr>
        <w:t xml:space="preserve"> on Net Zero and Circular Economy</w:t>
      </w:r>
      <w:r w:rsidR="00FF7CEA" w:rsidRPr="00056FED">
        <w:rPr>
          <w:rFonts w:ascii="Arial" w:hAnsi="Arial" w:cs="Arial"/>
          <w:sz w:val="28"/>
          <w:szCs w:val="28"/>
        </w:rPr>
        <w:t xml:space="preserve">. This question had a </w:t>
      </w:r>
      <w:r w:rsidR="00C86FBF" w:rsidRPr="00056FED">
        <w:rPr>
          <w:rFonts w:ascii="Arial" w:hAnsi="Arial" w:cs="Arial"/>
          <w:sz w:val="28"/>
          <w:szCs w:val="28"/>
        </w:rPr>
        <w:t>5%</w:t>
      </w:r>
      <w:r w:rsidR="00F448A0" w:rsidRPr="00056FED">
        <w:rPr>
          <w:rFonts w:ascii="Arial" w:hAnsi="Arial" w:cs="Arial"/>
          <w:sz w:val="28"/>
          <w:szCs w:val="28"/>
        </w:rPr>
        <w:t xml:space="preserve"> weighting</w:t>
      </w:r>
      <w:r w:rsidR="00C86FBF" w:rsidRPr="00056FED">
        <w:rPr>
          <w:rFonts w:ascii="Arial" w:hAnsi="Arial" w:cs="Arial"/>
          <w:sz w:val="28"/>
          <w:szCs w:val="28"/>
        </w:rPr>
        <w:t xml:space="preserve"> which asked for a detailed method statement describing how delivery of the works will support the Council’s Renfrewshire's Plan for Net Zero. Tenderers</w:t>
      </w:r>
      <w:r w:rsidR="00E82E01" w:rsidRPr="00056FED">
        <w:rPr>
          <w:rFonts w:ascii="Arial" w:hAnsi="Arial" w:cs="Arial"/>
          <w:sz w:val="28"/>
          <w:szCs w:val="28"/>
        </w:rPr>
        <w:t xml:space="preserve"> </w:t>
      </w:r>
      <w:r w:rsidR="007C29CE" w:rsidRPr="00056FED">
        <w:rPr>
          <w:rFonts w:ascii="Arial" w:hAnsi="Arial" w:cs="Arial"/>
          <w:sz w:val="28"/>
          <w:szCs w:val="28"/>
        </w:rPr>
        <w:t>were required to:</w:t>
      </w:r>
    </w:p>
    <w:p w14:paraId="71822A94" w14:textId="6A12D989" w:rsidR="007C29CE" w:rsidRPr="00056FED" w:rsidRDefault="00E93F9B" w:rsidP="00514B2D">
      <w:pPr>
        <w:spacing w:after="120" w:line="240" w:lineRule="auto"/>
        <w:rPr>
          <w:rFonts w:ascii="Arial" w:hAnsi="Arial" w:cs="Arial"/>
          <w:sz w:val="28"/>
          <w:szCs w:val="28"/>
        </w:rPr>
      </w:pPr>
      <w:r w:rsidRPr="00056FED">
        <w:rPr>
          <w:rFonts w:ascii="Arial" w:hAnsi="Arial" w:cs="Arial"/>
          <w:sz w:val="28"/>
          <w:szCs w:val="28"/>
        </w:rPr>
        <w:t>‘</w:t>
      </w:r>
      <w:r w:rsidR="007C29CE" w:rsidRPr="00056FED">
        <w:rPr>
          <w:rFonts w:ascii="Arial" w:hAnsi="Arial" w:cs="Arial"/>
          <w:sz w:val="28"/>
          <w:szCs w:val="28"/>
        </w:rPr>
        <w:t xml:space="preserve">Submit a detailed method statement describing how delivery of the works will support the Council’s </w:t>
      </w:r>
      <w:hyperlink r:id="rId22" w:history="1">
        <w:r w:rsidR="007C29CE" w:rsidRPr="00056FED">
          <w:rPr>
            <w:rStyle w:val="Hyperlink"/>
            <w:rFonts w:ascii="Arial" w:hAnsi="Arial" w:cs="Arial"/>
            <w:sz w:val="28"/>
            <w:szCs w:val="28"/>
          </w:rPr>
          <w:t xml:space="preserve"> Plan for Net Zero</w:t>
        </w:r>
      </w:hyperlink>
      <w:r w:rsidR="007C29CE" w:rsidRPr="00056FED">
        <w:rPr>
          <w:rFonts w:ascii="Arial" w:hAnsi="Arial" w:cs="Arial"/>
          <w:sz w:val="28"/>
          <w:szCs w:val="28"/>
        </w:rPr>
        <w:t xml:space="preserve">. This includes the following measures, which should include any opportunities for innovative solutions: </w:t>
      </w:r>
    </w:p>
    <w:p w14:paraId="29A85512" w14:textId="31B107C7" w:rsidR="007C29CE" w:rsidRPr="005033FB" w:rsidRDefault="005033FB" w:rsidP="005033FB">
      <w:pPr>
        <w:pStyle w:val="ListParagraph"/>
        <w:numPr>
          <w:ilvl w:val="0"/>
          <w:numId w:val="49"/>
        </w:numPr>
        <w:spacing w:after="120" w:line="240" w:lineRule="auto"/>
        <w:rPr>
          <w:rFonts w:ascii="Arial" w:hAnsi="Arial" w:cs="Arial"/>
          <w:sz w:val="28"/>
          <w:szCs w:val="28"/>
        </w:rPr>
      </w:pPr>
      <w:r>
        <w:rPr>
          <w:rFonts w:ascii="Arial" w:hAnsi="Arial" w:cs="Arial"/>
          <w:sz w:val="28"/>
          <w:szCs w:val="28"/>
        </w:rPr>
        <w:t>d</w:t>
      </w:r>
      <w:r w:rsidR="007C29CE" w:rsidRPr="005033FB">
        <w:rPr>
          <w:rFonts w:ascii="Arial" w:hAnsi="Arial" w:cs="Arial"/>
          <w:sz w:val="28"/>
          <w:szCs w:val="28"/>
        </w:rPr>
        <w:t>emonstrate compliance with waste regulations and the waste hierarchy</w:t>
      </w:r>
    </w:p>
    <w:p w14:paraId="39D45D32" w14:textId="6F84381A" w:rsidR="007C29CE" w:rsidRPr="005033FB" w:rsidRDefault="000E254B" w:rsidP="005033FB">
      <w:pPr>
        <w:pStyle w:val="ListParagraph"/>
        <w:numPr>
          <w:ilvl w:val="0"/>
          <w:numId w:val="49"/>
        </w:numPr>
        <w:spacing w:after="120" w:line="240" w:lineRule="auto"/>
        <w:rPr>
          <w:rFonts w:ascii="Arial" w:hAnsi="Arial" w:cs="Arial"/>
          <w:sz w:val="28"/>
          <w:szCs w:val="28"/>
        </w:rPr>
      </w:pPr>
      <w:r>
        <w:rPr>
          <w:rFonts w:ascii="Arial" w:hAnsi="Arial" w:cs="Arial"/>
          <w:sz w:val="28"/>
          <w:szCs w:val="28"/>
        </w:rPr>
        <w:t>m</w:t>
      </w:r>
      <w:r w:rsidR="007C29CE" w:rsidRPr="005033FB">
        <w:rPr>
          <w:rFonts w:ascii="Arial" w:hAnsi="Arial" w:cs="Arial"/>
          <w:sz w:val="28"/>
          <w:szCs w:val="28"/>
        </w:rPr>
        <w:t>eet, at least, the Scottish Government target to send a maximum of 5% of waste to landfill by 2025 and to reduce emissions</w:t>
      </w:r>
    </w:p>
    <w:p w14:paraId="23080FD9" w14:textId="02BDD1C6" w:rsidR="007C29CE" w:rsidRPr="005033FB" w:rsidRDefault="000E254B" w:rsidP="005033FB">
      <w:pPr>
        <w:pStyle w:val="ListParagraph"/>
        <w:numPr>
          <w:ilvl w:val="0"/>
          <w:numId w:val="49"/>
        </w:numPr>
        <w:spacing w:after="120" w:line="240" w:lineRule="auto"/>
        <w:rPr>
          <w:rFonts w:ascii="Arial" w:hAnsi="Arial" w:cs="Arial"/>
          <w:sz w:val="28"/>
          <w:szCs w:val="28"/>
        </w:rPr>
      </w:pPr>
      <w:r>
        <w:rPr>
          <w:rFonts w:ascii="Arial" w:hAnsi="Arial" w:cs="Arial"/>
          <w:sz w:val="28"/>
          <w:szCs w:val="28"/>
        </w:rPr>
        <w:t>h</w:t>
      </w:r>
      <w:r w:rsidR="007C29CE" w:rsidRPr="005033FB">
        <w:rPr>
          <w:rFonts w:ascii="Arial" w:hAnsi="Arial" w:cs="Arial"/>
          <w:sz w:val="28"/>
          <w:szCs w:val="28"/>
        </w:rPr>
        <w:t>ow all arisings from the demolition are to be sorted, removed from site and where appropriate reused or recycled</w:t>
      </w:r>
      <w:r>
        <w:rPr>
          <w:rFonts w:ascii="Arial" w:hAnsi="Arial" w:cs="Arial"/>
          <w:sz w:val="28"/>
          <w:szCs w:val="28"/>
        </w:rPr>
        <w:t xml:space="preserve"> -</w:t>
      </w:r>
      <w:r w:rsidR="007C29CE" w:rsidRPr="005033FB">
        <w:rPr>
          <w:rFonts w:ascii="Arial" w:hAnsi="Arial" w:cs="Arial"/>
          <w:sz w:val="28"/>
          <w:szCs w:val="28"/>
        </w:rPr>
        <w:t xml:space="preserve"> This includes, after initial sorting on site, where all materials are taken for further treatment, which may include liaison with the Council regarding reuse of materials onsite or offsite. </w:t>
      </w:r>
    </w:p>
    <w:p w14:paraId="0754B2A8" w14:textId="58B4F893" w:rsidR="007C29CE" w:rsidRPr="005033FB" w:rsidRDefault="000E254B" w:rsidP="005033FB">
      <w:pPr>
        <w:pStyle w:val="ListParagraph"/>
        <w:numPr>
          <w:ilvl w:val="0"/>
          <w:numId w:val="49"/>
        </w:numPr>
        <w:spacing w:after="120" w:line="240" w:lineRule="auto"/>
        <w:rPr>
          <w:rFonts w:ascii="Arial" w:hAnsi="Arial" w:cs="Arial"/>
          <w:b/>
          <w:bCs/>
          <w:sz w:val="28"/>
          <w:szCs w:val="28"/>
        </w:rPr>
      </w:pPr>
      <w:r>
        <w:rPr>
          <w:rFonts w:ascii="Arial" w:hAnsi="Arial" w:cs="Arial"/>
          <w:sz w:val="28"/>
          <w:szCs w:val="28"/>
        </w:rPr>
        <w:t>r</w:t>
      </w:r>
      <w:r w:rsidR="007C29CE" w:rsidRPr="005033FB">
        <w:rPr>
          <w:rFonts w:ascii="Arial" w:hAnsi="Arial" w:cs="Arial"/>
          <w:sz w:val="28"/>
          <w:szCs w:val="28"/>
        </w:rPr>
        <w:t>eport the destinations (reuse, recycling, other recovery, landfill) to which these amounts are sent and their recovery rates, to include provision of copies of waste transfer and consignment notes.</w:t>
      </w:r>
    </w:p>
    <w:p w14:paraId="57567AB2" w14:textId="5DCB4895" w:rsidR="007C29CE" w:rsidRPr="005033FB" w:rsidRDefault="000E254B" w:rsidP="005033FB">
      <w:pPr>
        <w:pStyle w:val="ListParagraph"/>
        <w:numPr>
          <w:ilvl w:val="0"/>
          <w:numId w:val="49"/>
        </w:numPr>
        <w:spacing w:after="120" w:line="240" w:lineRule="auto"/>
        <w:rPr>
          <w:rFonts w:ascii="Arial" w:hAnsi="Arial" w:cs="Arial"/>
          <w:bCs/>
          <w:sz w:val="28"/>
          <w:szCs w:val="28"/>
        </w:rPr>
      </w:pPr>
      <w:r>
        <w:rPr>
          <w:rFonts w:ascii="Arial" w:hAnsi="Arial" w:cs="Arial"/>
          <w:bCs/>
          <w:sz w:val="28"/>
          <w:szCs w:val="28"/>
        </w:rPr>
        <w:t>m</w:t>
      </w:r>
      <w:r w:rsidR="007C29CE" w:rsidRPr="005033FB">
        <w:rPr>
          <w:rFonts w:ascii="Arial" w:hAnsi="Arial" w:cs="Arial"/>
          <w:bCs/>
          <w:sz w:val="28"/>
          <w:szCs w:val="28"/>
        </w:rPr>
        <w:t>inimise emissions that arise from the use of energy, including from the use of plant, equipment and tools, and minimise carbon and air quality emissions from the use of vehicles</w:t>
      </w:r>
    </w:p>
    <w:p w14:paraId="2BADEA30" w14:textId="5AAC615B" w:rsidR="007C29CE" w:rsidRPr="005033FB" w:rsidRDefault="007C29CE" w:rsidP="005033FB">
      <w:pPr>
        <w:pStyle w:val="ListParagraph"/>
        <w:numPr>
          <w:ilvl w:val="0"/>
          <w:numId w:val="49"/>
        </w:numPr>
        <w:spacing w:after="120" w:line="240" w:lineRule="auto"/>
        <w:rPr>
          <w:rFonts w:ascii="Arial" w:hAnsi="Arial" w:cs="Arial"/>
          <w:bCs/>
          <w:sz w:val="28"/>
          <w:szCs w:val="28"/>
        </w:rPr>
      </w:pPr>
      <w:r w:rsidRPr="005033FB">
        <w:rPr>
          <w:rFonts w:ascii="Arial" w:hAnsi="Arial" w:cs="Arial"/>
          <w:bCs/>
          <w:sz w:val="28"/>
          <w:szCs w:val="28"/>
        </w:rPr>
        <w:lastRenderedPageBreak/>
        <w:t>Prevent pollution to air, land and water, arising from noise, dust, debris, hazardous waste and materials</w:t>
      </w:r>
    </w:p>
    <w:p w14:paraId="22C44B1E" w14:textId="221FC91C" w:rsidR="00FA2706" w:rsidRPr="005033FB" w:rsidRDefault="007C29CE" w:rsidP="005033FB">
      <w:pPr>
        <w:pStyle w:val="ListParagraph"/>
        <w:numPr>
          <w:ilvl w:val="0"/>
          <w:numId w:val="49"/>
        </w:numPr>
        <w:spacing w:after="120" w:line="240" w:lineRule="auto"/>
        <w:rPr>
          <w:rFonts w:ascii="Arial" w:hAnsi="Arial" w:cs="Arial"/>
          <w:sz w:val="28"/>
          <w:szCs w:val="28"/>
        </w:rPr>
      </w:pPr>
      <w:r w:rsidRPr="005033FB">
        <w:rPr>
          <w:rFonts w:ascii="Arial" w:hAnsi="Arial" w:cs="Arial"/>
          <w:bCs/>
          <w:sz w:val="28"/>
          <w:szCs w:val="28"/>
        </w:rPr>
        <w:t>How the workforce delivering the works are trained to effectively support the Council’s Net Zero objectives</w:t>
      </w:r>
    </w:p>
    <w:p w14:paraId="78785508" w14:textId="387303F9" w:rsidR="00AC0935" w:rsidRPr="005033FB" w:rsidRDefault="007C29CE" w:rsidP="005033FB">
      <w:pPr>
        <w:pStyle w:val="ListParagraph"/>
        <w:numPr>
          <w:ilvl w:val="0"/>
          <w:numId w:val="49"/>
        </w:numPr>
        <w:spacing w:after="120" w:line="240" w:lineRule="auto"/>
        <w:rPr>
          <w:rFonts w:ascii="Arial" w:hAnsi="Arial" w:cs="Arial"/>
          <w:sz w:val="28"/>
          <w:szCs w:val="28"/>
        </w:rPr>
      </w:pPr>
      <w:r w:rsidRPr="005033FB">
        <w:rPr>
          <w:rFonts w:ascii="Arial" w:hAnsi="Arial" w:cs="Arial"/>
          <w:bCs/>
          <w:sz w:val="28"/>
          <w:szCs w:val="28"/>
        </w:rPr>
        <w:t>How the bidder will ensure the above measures are implemented by relevant sub-contractors who will support delivery of the works</w:t>
      </w:r>
    </w:p>
    <w:p w14:paraId="0521A322" w14:textId="41516561" w:rsidR="00E93F9B" w:rsidRPr="005033FB" w:rsidRDefault="00AC0935" w:rsidP="005033FB">
      <w:pPr>
        <w:pStyle w:val="ListParagraph"/>
        <w:numPr>
          <w:ilvl w:val="0"/>
          <w:numId w:val="49"/>
        </w:numPr>
        <w:spacing w:after="120" w:line="240" w:lineRule="auto"/>
        <w:rPr>
          <w:rFonts w:ascii="Arial" w:hAnsi="Arial" w:cs="Arial"/>
          <w:sz w:val="28"/>
          <w:szCs w:val="28"/>
        </w:rPr>
      </w:pPr>
      <w:r w:rsidRPr="005033FB">
        <w:rPr>
          <w:rFonts w:ascii="Arial" w:hAnsi="Arial" w:cs="Arial"/>
          <w:bCs/>
          <w:sz w:val="28"/>
          <w:szCs w:val="28"/>
        </w:rPr>
        <w:t>Please detail how your organisation propose to objectively monitor and report, through Contract Management, the management of waste and demolition materials for this contract, in accordance with the waste hierarchy, and their final destination</w:t>
      </w:r>
    </w:p>
    <w:p w14:paraId="2B806954" w14:textId="52F81880" w:rsidR="009B3A12" w:rsidRPr="00056FED" w:rsidRDefault="000D4F64" w:rsidP="00514B2D">
      <w:pPr>
        <w:spacing w:after="120" w:line="240" w:lineRule="auto"/>
        <w:rPr>
          <w:rFonts w:ascii="Arial" w:hAnsi="Arial" w:cs="Arial"/>
          <w:sz w:val="28"/>
          <w:szCs w:val="28"/>
        </w:rPr>
      </w:pPr>
      <w:r w:rsidRPr="00056FED">
        <w:rPr>
          <w:rFonts w:ascii="Arial" w:hAnsi="Arial" w:cs="Arial"/>
          <w:sz w:val="28"/>
          <w:szCs w:val="28"/>
        </w:rPr>
        <w:t xml:space="preserve">There was also a requirement for community benefits </w:t>
      </w:r>
      <w:r w:rsidR="00DB2475" w:rsidRPr="00056FED">
        <w:rPr>
          <w:rFonts w:ascii="Arial" w:hAnsi="Arial" w:cs="Arial"/>
          <w:sz w:val="28"/>
          <w:szCs w:val="28"/>
        </w:rPr>
        <w:t>(</w:t>
      </w:r>
      <w:r w:rsidR="00FC6FC4" w:rsidRPr="00056FED">
        <w:rPr>
          <w:rFonts w:ascii="Arial" w:hAnsi="Arial" w:cs="Arial"/>
          <w:sz w:val="28"/>
          <w:szCs w:val="28"/>
        </w:rPr>
        <w:t xml:space="preserve">specifically </w:t>
      </w:r>
      <w:r w:rsidR="00ED68BC" w:rsidRPr="00056FED">
        <w:rPr>
          <w:rFonts w:ascii="Arial" w:hAnsi="Arial" w:cs="Arial"/>
          <w:sz w:val="28"/>
          <w:szCs w:val="28"/>
        </w:rPr>
        <w:t xml:space="preserve">at least </w:t>
      </w:r>
      <w:r w:rsidR="00DB2475" w:rsidRPr="00056FED">
        <w:rPr>
          <w:rFonts w:ascii="Arial" w:hAnsi="Arial" w:cs="Arial"/>
          <w:sz w:val="28"/>
          <w:szCs w:val="28"/>
        </w:rPr>
        <w:t xml:space="preserve">1 job for a </w:t>
      </w:r>
      <w:r w:rsidR="00FC6FC4" w:rsidRPr="00056FED">
        <w:rPr>
          <w:rFonts w:ascii="Arial" w:hAnsi="Arial" w:cs="Arial"/>
          <w:sz w:val="28"/>
          <w:szCs w:val="28"/>
        </w:rPr>
        <w:t xml:space="preserve">minimum of 26 weeks </w:t>
      </w:r>
      <w:r w:rsidR="002D389D" w:rsidRPr="00056FED">
        <w:rPr>
          <w:rFonts w:ascii="Arial" w:hAnsi="Arial" w:cs="Arial"/>
          <w:sz w:val="28"/>
          <w:szCs w:val="28"/>
        </w:rPr>
        <w:t xml:space="preserve">for a </w:t>
      </w:r>
      <w:r w:rsidR="00DB2475" w:rsidRPr="00056FED">
        <w:rPr>
          <w:rFonts w:ascii="Arial" w:hAnsi="Arial" w:cs="Arial"/>
          <w:sz w:val="28"/>
          <w:szCs w:val="28"/>
        </w:rPr>
        <w:t>young person from a</w:t>
      </w:r>
      <w:r w:rsidR="002D389D" w:rsidRPr="00056FED">
        <w:rPr>
          <w:rFonts w:ascii="Arial" w:hAnsi="Arial" w:cs="Arial"/>
          <w:sz w:val="28"/>
          <w:szCs w:val="28"/>
        </w:rPr>
        <w:t xml:space="preserve"> recognised </w:t>
      </w:r>
      <w:r w:rsidR="00DB2475" w:rsidRPr="00056FED">
        <w:rPr>
          <w:rFonts w:ascii="Arial" w:hAnsi="Arial" w:cs="Arial"/>
          <w:sz w:val="28"/>
          <w:szCs w:val="28"/>
        </w:rPr>
        <w:t>priority group</w:t>
      </w:r>
      <w:r w:rsidR="002D389D" w:rsidRPr="00056FED">
        <w:rPr>
          <w:rFonts w:ascii="Arial" w:hAnsi="Arial" w:cs="Arial"/>
          <w:sz w:val="28"/>
          <w:szCs w:val="28"/>
        </w:rPr>
        <w:t>, such as from the Coun</w:t>
      </w:r>
      <w:r w:rsidR="004F6A2A" w:rsidRPr="00056FED">
        <w:rPr>
          <w:rFonts w:ascii="Arial" w:hAnsi="Arial" w:cs="Arial"/>
          <w:sz w:val="28"/>
          <w:szCs w:val="28"/>
        </w:rPr>
        <w:t>c</w:t>
      </w:r>
      <w:r w:rsidR="002D389D" w:rsidRPr="00056FED">
        <w:rPr>
          <w:rFonts w:ascii="Arial" w:hAnsi="Arial" w:cs="Arial"/>
          <w:sz w:val="28"/>
          <w:szCs w:val="28"/>
        </w:rPr>
        <w:t xml:space="preserve">il’s </w:t>
      </w:r>
      <w:r w:rsidR="004F6A2A" w:rsidRPr="00056FED">
        <w:rPr>
          <w:rFonts w:ascii="Arial" w:hAnsi="Arial" w:cs="Arial"/>
          <w:sz w:val="28"/>
          <w:szCs w:val="28"/>
        </w:rPr>
        <w:t>most deprived data zones)</w:t>
      </w:r>
      <w:r w:rsidR="00E23FC7" w:rsidRPr="00056FED">
        <w:rPr>
          <w:rFonts w:ascii="Arial" w:hAnsi="Arial" w:cs="Arial"/>
          <w:sz w:val="28"/>
          <w:szCs w:val="28"/>
        </w:rPr>
        <w:t xml:space="preserve">, together with </w:t>
      </w:r>
      <w:r w:rsidR="009B3A12" w:rsidRPr="00056FED">
        <w:rPr>
          <w:rFonts w:ascii="Arial" w:hAnsi="Arial" w:cs="Arial"/>
          <w:sz w:val="28"/>
          <w:szCs w:val="28"/>
        </w:rPr>
        <w:t xml:space="preserve">evidence of Fair Work </w:t>
      </w:r>
      <w:r w:rsidR="00744E53" w:rsidRPr="00056FED">
        <w:rPr>
          <w:rFonts w:ascii="Arial" w:hAnsi="Arial" w:cs="Arial"/>
          <w:sz w:val="28"/>
          <w:szCs w:val="28"/>
        </w:rPr>
        <w:t xml:space="preserve">First </w:t>
      </w:r>
      <w:r w:rsidR="009B3A12" w:rsidRPr="00056FED">
        <w:rPr>
          <w:rFonts w:ascii="Arial" w:hAnsi="Arial" w:cs="Arial"/>
          <w:sz w:val="28"/>
          <w:szCs w:val="28"/>
        </w:rPr>
        <w:t>practices.</w:t>
      </w:r>
      <w:r w:rsidR="00DB2475" w:rsidRPr="00056FED">
        <w:rPr>
          <w:rFonts w:ascii="Arial" w:hAnsi="Arial" w:cs="Arial"/>
          <w:sz w:val="28"/>
          <w:szCs w:val="28"/>
        </w:rPr>
        <w:t xml:space="preserve"> </w:t>
      </w:r>
    </w:p>
    <w:p w14:paraId="3C6D504B" w14:textId="42EC0A5C" w:rsidR="00F448A0" w:rsidRPr="00056FED" w:rsidRDefault="00F448A0" w:rsidP="00514B2D">
      <w:pPr>
        <w:spacing w:after="120" w:line="240" w:lineRule="auto"/>
        <w:rPr>
          <w:rFonts w:ascii="Arial" w:hAnsi="Arial" w:cs="Arial"/>
          <w:sz w:val="28"/>
          <w:szCs w:val="28"/>
        </w:rPr>
      </w:pPr>
      <w:r w:rsidRPr="00056FED">
        <w:rPr>
          <w:rFonts w:ascii="Arial" w:hAnsi="Arial" w:cs="Arial"/>
          <w:sz w:val="28"/>
          <w:szCs w:val="28"/>
        </w:rPr>
        <w:t xml:space="preserve">Requirements were monitored in accordance with the Council’s contract monitoring processes, as well as the piloted “Sustainability Scorecard” developed as part of the consultancy support. This included the specific sustainability </w:t>
      </w:r>
      <w:proofErr w:type="spellStart"/>
      <w:r w:rsidRPr="00056FED">
        <w:rPr>
          <w:rFonts w:ascii="Arial" w:hAnsi="Arial" w:cs="Arial"/>
          <w:sz w:val="28"/>
          <w:szCs w:val="28"/>
        </w:rPr>
        <w:t>KPIs</w:t>
      </w:r>
      <w:proofErr w:type="spellEnd"/>
      <w:r w:rsidRPr="00056FED">
        <w:rPr>
          <w:rFonts w:ascii="Arial" w:hAnsi="Arial" w:cs="Arial"/>
          <w:sz w:val="28"/>
          <w:szCs w:val="28"/>
        </w:rPr>
        <w:t xml:space="preserve"> set out for contract management and was reviewed at quarterly </w:t>
      </w:r>
      <w:proofErr w:type="spellStart"/>
      <w:r w:rsidRPr="00056FED">
        <w:rPr>
          <w:rFonts w:ascii="Arial" w:hAnsi="Arial" w:cs="Arial"/>
          <w:sz w:val="28"/>
          <w:szCs w:val="28"/>
        </w:rPr>
        <w:t>CSM</w:t>
      </w:r>
      <w:proofErr w:type="spellEnd"/>
      <w:r w:rsidRPr="00056FED">
        <w:rPr>
          <w:rFonts w:ascii="Arial" w:hAnsi="Arial" w:cs="Arial"/>
          <w:sz w:val="28"/>
          <w:szCs w:val="28"/>
        </w:rPr>
        <w:t xml:space="preserve"> meetings.</w:t>
      </w:r>
    </w:p>
    <w:p w14:paraId="15AF2B69" w14:textId="77777777" w:rsidR="00056FED" w:rsidRPr="00056FED" w:rsidRDefault="00056FED" w:rsidP="00514B2D">
      <w:pPr>
        <w:spacing w:after="120" w:line="240" w:lineRule="auto"/>
        <w:rPr>
          <w:rFonts w:ascii="Arial" w:hAnsi="Arial" w:cs="Arial"/>
          <w:sz w:val="28"/>
          <w:szCs w:val="28"/>
        </w:rPr>
      </w:pPr>
    </w:p>
    <w:p w14:paraId="446FFF31" w14:textId="22F1705C" w:rsidR="0009670A" w:rsidRPr="00056FED" w:rsidRDefault="0009670A" w:rsidP="00056FED">
      <w:pPr>
        <w:pStyle w:val="Heading2"/>
        <w:rPr>
          <w:rFonts w:ascii="Arial" w:hAnsi="Arial" w:cs="Arial"/>
          <w:b/>
          <w:bCs/>
          <w:color w:val="auto"/>
          <w:sz w:val="28"/>
          <w:szCs w:val="28"/>
        </w:rPr>
      </w:pPr>
      <w:bookmarkStart w:id="9" w:name="_Toc220081671"/>
      <w:r w:rsidRPr="00056FED">
        <w:rPr>
          <w:rFonts w:ascii="Arial" w:hAnsi="Arial" w:cs="Arial"/>
          <w:b/>
          <w:bCs/>
          <w:color w:val="auto"/>
          <w:sz w:val="28"/>
          <w:szCs w:val="28"/>
        </w:rPr>
        <w:t>Outcomes</w:t>
      </w:r>
      <w:bookmarkEnd w:id="9"/>
    </w:p>
    <w:p w14:paraId="04938546" w14:textId="17BC45A4" w:rsidR="00243212" w:rsidRPr="00056FED" w:rsidRDefault="00243212" w:rsidP="00514B2D">
      <w:pPr>
        <w:spacing w:after="120" w:line="240" w:lineRule="auto"/>
        <w:rPr>
          <w:rFonts w:ascii="Arial" w:hAnsi="Arial" w:cs="Arial"/>
          <w:sz w:val="28"/>
          <w:szCs w:val="28"/>
          <w:u w:val="single"/>
        </w:rPr>
      </w:pPr>
      <w:r w:rsidRPr="00056FED">
        <w:rPr>
          <w:rFonts w:ascii="Arial" w:hAnsi="Arial" w:cs="Arial"/>
          <w:sz w:val="28"/>
          <w:szCs w:val="28"/>
          <w:u w:val="single"/>
        </w:rPr>
        <w:t>Procurement Outcomes</w:t>
      </w:r>
    </w:p>
    <w:p w14:paraId="586A14E8" w14:textId="5D760FC8" w:rsidR="00C86FBF" w:rsidRPr="00056FED" w:rsidRDefault="00C86FBF" w:rsidP="00C86FBF">
      <w:pPr>
        <w:spacing w:after="120" w:line="240" w:lineRule="auto"/>
        <w:rPr>
          <w:rFonts w:ascii="Arial" w:hAnsi="Arial" w:cs="Arial"/>
          <w:sz w:val="28"/>
          <w:szCs w:val="28"/>
        </w:rPr>
      </w:pPr>
      <w:r w:rsidRPr="00056FED">
        <w:rPr>
          <w:rFonts w:ascii="Arial" w:hAnsi="Arial" w:cs="Arial"/>
          <w:sz w:val="28"/>
          <w:szCs w:val="28"/>
        </w:rPr>
        <w:t>The successful supplier ha</w:t>
      </w:r>
      <w:r w:rsidR="00A96F68" w:rsidRPr="00056FED">
        <w:rPr>
          <w:rFonts w:ascii="Arial" w:hAnsi="Arial" w:cs="Arial"/>
          <w:sz w:val="28"/>
          <w:szCs w:val="28"/>
        </w:rPr>
        <w:t>s</w:t>
      </w:r>
      <w:r w:rsidRPr="00056FED">
        <w:rPr>
          <w:rFonts w:ascii="Arial" w:hAnsi="Arial" w:cs="Arial"/>
          <w:sz w:val="28"/>
          <w:szCs w:val="28"/>
        </w:rPr>
        <w:t xml:space="preserve"> an Environmental Policy and Emissions Policy that is reviewed annually which includes measures such as use of a 100% renewable electricity supplier</w:t>
      </w:r>
      <w:r w:rsidR="00A96F68" w:rsidRPr="00056FED">
        <w:rPr>
          <w:rFonts w:ascii="Arial" w:hAnsi="Arial" w:cs="Arial"/>
          <w:sz w:val="28"/>
          <w:szCs w:val="28"/>
        </w:rPr>
        <w:t xml:space="preserve"> and</w:t>
      </w:r>
      <w:r w:rsidRPr="00056FED">
        <w:rPr>
          <w:rFonts w:ascii="Arial" w:hAnsi="Arial" w:cs="Arial"/>
          <w:sz w:val="28"/>
          <w:szCs w:val="28"/>
        </w:rPr>
        <w:t xml:space="preserve"> all office lighting being low energy LED fitments. For th</w:t>
      </w:r>
      <w:r w:rsidR="00A96F68" w:rsidRPr="00056FED">
        <w:rPr>
          <w:rFonts w:ascii="Arial" w:hAnsi="Arial" w:cs="Arial"/>
          <w:sz w:val="28"/>
          <w:szCs w:val="28"/>
        </w:rPr>
        <w:t>e</w:t>
      </w:r>
      <w:r w:rsidRPr="00056FED">
        <w:rPr>
          <w:rFonts w:ascii="Arial" w:hAnsi="Arial" w:cs="Arial"/>
          <w:sz w:val="28"/>
          <w:szCs w:val="28"/>
        </w:rPr>
        <w:t xml:space="preserve"> specific contract they committed t</w:t>
      </w:r>
      <w:r w:rsidR="00A96F68" w:rsidRPr="00056FED">
        <w:rPr>
          <w:rFonts w:ascii="Arial" w:hAnsi="Arial" w:cs="Arial"/>
          <w:sz w:val="28"/>
          <w:szCs w:val="28"/>
        </w:rPr>
        <w:t>hat</w:t>
      </w:r>
      <w:r w:rsidRPr="00056FED">
        <w:rPr>
          <w:rFonts w:ascii="Arial" w:hAnsi="Arial" w:cs="Arial"/>
          <w:sz w:val="28"/>
          <w:szCs w:val="28"/>
        </w:rPr>
        <w:t>:</w:t>
      </w:r>
    </w:p>
    <w:p w14:paraId="1459A620" w14:textId="681346AD" w:rsidR="00A96F68" w:rsidRPr="00056FED" w:rsidRDefault="00680F9B" w:rsidP="00C86FBF">
      <w:pPr>
        <w:numPr>
          <w:ilvl w:val="0"/>
          <w:numId w:val="43"/>
        </w:numPr>
        <w:spacing w:after="120" w:line="240" w:lineRule="auto"/>
        <w:rPr>
          <w:rFonts w:ascii="Arial" w:hAnsi="Arial" w:cs="Arial"/>
          <w:sz w:val="28"/>
          <w:szCs w:val="28"/>
        </w:rPr>
      </w:pPr>
      <w:r>
        <w:rPr>
          <w:rFonts w:ascii="Arial" w:hAnsi="Arial" w:cs="Arial"/>
          <w:sz w:val="28"/>
          <w:szCs w:val="28"/>
        </w:rPr>
        <w:t>o</w:t>
      </w:r>
      <w:r w:rsidR="00C86FBF" w:rsidRPr="00056FED">
        <w:rPr>
          <w:rFonts w:ascii="Arial" w:hAnsi="Arial" w:cs="Arial"/>
          <w:sz w:val="28"/>
          <w:szCs w:val="28"/>
        </w:rPr>
        <w:t>n site Plant Equipment in intermittent use shall be shut down during the periods between work or be throttled to a minimum and, where practical, the use of HVO (Hydrotreated Vegetable Oil) will be utilised</w:t>
      </w:r>
    </w:p>
    <w:p w14:paraId="68807904" w14:textId="48A30C09" w:rsidR="00C86FBF" w:rsidRPr="00056FED" w:rsidRDefault="00680F9B" w:rsidP="00C86FBF">
      <w:pPr>
        <w:numPr>
          <w:ilvl w:val="0"/>
          <w:numId w:val="43"/>
        </w:numPr>
        <w:spacing w:after="120" w:line="240" w:lineRule="auto"/>
        <w:rPr>
          <w:rFonts w:ascii="Arial" w:hAnsi="Arial" w:cs="Arial"/>
          <w:sz w:val="28"/>
          <w:szCs w:val="28"/>
        </w:rPr>
      </w:pPr>
      <w:r>
        <w:rPr>
          <w:rFonts w:ascii="Arial" w:hAnsi="Arial" w:cs="Arial"/>
          <w:sz w:val="28"/>
          <w:szCs w:val="28"/>
        </w:rPr>
        <w:t>b</w:t>
      </w:r>
      <w:r w:rsidR="00C86FBF" w:rsidRPr="00056FED">
        <w:rPr>
          <w:rFonts w:ascii="Arial" w:hAnsi="Arial" w:cs="Arial"/>
          <w:sz w:val="28"/>
          <w:szCs w:val="28"/>
        </w:rPr>
        <w:t>attery powered hand tools will be used in preference to petrol driven alternatives</w:t>
      </w:r>
    </w:p>
    <w:p w14:paraId="23AF6C1E" w14:textId="16E09FB4" w:rsidR="00C86FBF" w:rsidRPr="00056FED" w:rsidRDefault="00680F9B" w:rsidP="00C86FBF">
      <w:pPr>
        <w:numPr>
          <w:ilvl w:val="0"/>
          <w:numId w:val="43"/>
        </w:numPr>
        <w:spacing w:after="120" w:line="240" w:lineRule="auto"/>
        <w:rPr>
          <w:rFonts w:ascii="Arial" w:hAnsi="Arial" w:cs="Arial"/>
          <w:sz w:val="28"/>
          <w:szCs w:val="28"/>
        </w:rPr>
      </w:pPr>
      <w:r>
        <w:rPr>
          <w:rFonts w:ascii="Arial" w:hAnsi="Arial" w:cs="Arial"/>
          <w:sz w:val="28"/>
          <w:szCs w:val="28"/>
        </w:rPr>
        <w:t>w</w:t>
      </w:r>
      <w:r w:rsidR="00C86FBF" w:rsidRPr="00056FED">
        <w:rPr>
          <w:rFonts w:ascii="Arial" w:hAnsi="Arial" w:cs="Arial"/>
          <w:sz w:val="28"/>
          <w:szCs w:val="28"/>
        </w:rPr>
        <w:t>aste</w:t>
      </w:r>
      <w:r w:rsidR="00A96F68" w:rsidRPr="00056FED">
        <w:rPr>
          <w:rFonts w:ascii="Arial" w:hAnsi="Arial" w:cs="Arial"/>
          <w:sz w:val="28"/>
          <w:szCs w:val="28"/>
        </w:rPr>
        <w:t xml:space="preserve"> would be</w:t>
      </w:r>
      <w:r w:rsidR="00C86FBF" w:rsidRPr="00056FED">
        <w:rPr>
          <w:rFonts w:ascii="Arial" w:hAnsi="Arial" w:cs="Arial"/>
          <w:sz w:val="28"/>
          <w:szCs w:val="28"/>
        </w:rPr>
        <w:t xml:space="preserve"> collected and segregated using a licensed Waste Management Contractor who provide detailed monthly waste reports</w:t>
      </w:r>
      <w:r>
        <w:rPr>
          <w:rFonts w:ascii="Arial" w:hAnsi="Arial" w:cs="Arial"/>
          <w:sz w:val="28"/>
          <w:szCs w:val="28"/>
        </w:rPr>
        <w:t xml:space="preserve"> -</w:t>
      </w:r>
      <w:r w:rsidR="00C86FBF" w:rsidRPr="00056FED">
        <w:rPr>
          <w:rFonts w:ascii="Arial" w:hAnsi="Arial" w:cs="Arial"/>
          <w:sz w:val="28"/>
          <w:szCs w:val="28"/>
        </w:rPr>
        <w:t xml:space="preserve"> In the initial response it was anticipated that around 95% of all materials arising from </w:t>
      </w:r>
      <w:r w:rsidR="00C86FBF" w:rsidRPr="00056FED">
        <w:rPr>
          <w:rFonts w:ascii="Arial" w:hAnsi="Arial" w:cs="Arial"/>
          <w:sz w:val="28"/>
          <w:szCs w:val="28"/>
        </w:rPr>
        <w:lastRenderedPageBreak/>
        <w:t>demolition works will be recycled. In line with normal company outcomes only contaminated materials will be disposed of to landfill</w:t>
      </w:r>
    </w:p>
    <w:p w14:paraId="1BD37053" w14:textId="0DE17020" w:rsidR="00C86FBF" w:rsidRPr="00056FED" w:rsidRDefault="00680F9B" w:rsidP="00C86FBF">
      <w:pPr>
        <w:numPr>
          <w:ilvl w:val="0"/>
          <w:numId w:val="43"/>
        </w:numPr>
        <w:spacing w:after="120" w:line="240" w:lineRule="auto"/>
        <w:rPr>
          <w:rFonts w:ascii="Arial" w:hAnsi="Arial" w:cs="Arial"/>
          <w:sz w:val="28"/>
          <w:szCs w:val="28"/>
        </w:rPr>
      </w:pPr>
      <w:r>
        <w:rPr>
          <w:rFonts w:ascii="Arial" w:hAnsi="Arial" w:cs="Arial"/>
          <w:sz w:val="28"/>
          <w:szCs w:val="28"/>
        </w:rPr>
        <w:t>w</w:t>
      </w:r>
      <w:r w:rsidR="00C86FBF" w:rsidRPr="00056FED">
        <w:rPr>
          <w:rFonts w:ascii="Arial" w:hAnsi="Arial" w:cs="Arial"/>
          <w:sz w:val="28"/>
          <w:szCs w:val="28"/>
        </w:rPr>
        <w:t>ork</w:t>
      </w:r>
      <w:r w:rsidR="00A96F68" w:rsidRPr="00056FED">
        <w:rPr>
          <w:rFonts w:ascii="Arial" w:hAnsi="Arial" w:cs="Arial"/>
          <w:sz w:val="28"/>
          <w:szCs w:val="28"/>
        </w:rPr>
        <w:t xml:space="preserve"> would be done</w:t>
      </w:r>
      <w:r w:rsidR="00C86FBF" w:rsidRPr="00056FED">
        <w:rPr>
          <w:rFonts w:ascii="Arial" w:hAnsi="Arial" w:cs="Arial"/>
          <w:sz w:val="28"/>
          <w:szCs w:val="28"/>
        </w:rPr>
        <w:t xml:space="preserve"> to support reuse and recycling charities in their efforts to prevent materials from entering landfill by segregating repairable items/materials for refurbishment by these organisations</w:t>
      </w:r>
    </w:p>
    <w:p w14:paraId="4BB2FF4F" w14:textId="6F6F84AF" w:rsidR="00243212" w:rsidRDefault="00680F9B" w:rsidP="00D63F63">
      <w:pPr>
        <w:numPr>
          <w:ilvl w:val="0"/>
          <w:numId w:val="43"/>
        </w:numPr>
        <w:spacing w:after="120" w:line="240" w:lineRule="auto"/>
        <w:rPr>
          <w:rFonts w:ascii="Arial" w:hAnsi="Arial" w:cs="Arial"/>
          <w:sz w:val="28"/>
          <w:szCs w:val="28"/>
        </w:rPr>
      </w:pPr>
      <w:r>
        <w:rPr>
          <w:rFonts w:ascii="Arial" w:hAnsi="Arial" w:cs="Arial"/>
          <w:sz w:val="28"/>
          <w:szCs w:val="28"/>
        </w:rPr>
        <w:t>d</w:t>
      </w:r>
      <w:r w:rsidR="00C86FBF" w:rsidRPr="00056FED">
        <w:rPr>
          <w:rFonts w:ascii="Arial" w:hAnsi="Arial" w:cs="Arial"/>
          <w:sz w:val="28"/>
          <w:szCs w:val="28"/>
        </w:rPr>
        <w:t>ust emissions</w:t>
      </w:r>
      <w:r w:rsidR="00A96F68" w:rsidRPr="00056FED">
        <w:rPr>
          <w:rFonts w:ascii="Arial" w:hAnsi="Arial" w:cs="Arial"/>
          <w:sz w:val="28"/>
          <w:szCs w:val="28"/>
        </w:rPr>
        <w:t xml:space="preserve"> would be monitored</w:t>
      </w:r>
      <w:r w:rsidR="00C86FBF" w:rsidRPr="00056FED">
        <w:rPr>
          <w:rFonts w:ascii="Arial" w:hAnsi="Arial" w:cs="Arial"/>
          <w:sz w:val="28"/>
          <w:szCs w:val="28"/>
        </w:rPr>
        <w:t xml:space="preserve"> </w:t>
      </w:r>
      <w:r w:rsidR="00D63F63" w:rsidRPr="00056FED">
        <w:rPr>
          <w:rFonts w:ascii="Arial" w:hAnsi="Arial" w:cs="Arial"/>
          <w:sz w:val="28"/>
          <w:szCs w:val="28"/>
        </w:rPr>
        <w:t>daily,</w:t>
      </w:r>
      <w:r w:rsidR="00C86FBF" w:rsidRPr="00056FED">
        <w:rPr>
          <w:rFonts w:ascii="Arial" w:hAnsi="Arial" w:cs="Arial"/>
          <w:sz w:val="28"/>
          <w:szCs w:val="28"/>
        </w:rPr>
        <w:t xml:space="preserve"> and pressure washers </w:t>
      </w:r>
      <w:r w:rsidR="00A96F68" w:rsidRPr="00056FED">
        <w:rPr>
          <w:rFonts w:ascii="Arial" w:hAnsi="Arial" w:cs="Arial"/>
          <w:sz w:val="28"/>
          <w:szCs w:val="28"/>
        </w:rPr>
        <w:t xml:space="preserve">would be used </w:t>
      </w:r>
      <w:r w:rsidR="00C86FBF" w:rsidRPr="00056FED">
        <w:rPr>
          <w:rFonts w:ascii="Arial" w:hAnsi="Arial" w:cs="Arial"/>
          <w:sz w:val="28"/>
          <w:szCs w:val="28"/>
        </w:rPr>
        <w:t>to minimise dust generated</w:t>
      </w:r>
      <w:r w:rsidR="00A96F68" w:rsidRPr="00056FED">
        <w:rPr>
          <w:rFonts w:ascii="Arial" w:hAnsi="Arial" w:cs="Arial"/>
          <w:sz w:val="28"/>
          <w:szCs w:val="28"/>
        </w:rPr>
        <w:t xml:space="preserve">, as well as employing a </w:t>
      </w:r>
      <w:r w:rsidR="00C86FBF" w:rsidRPr="00056FED">
        <w:rPr>
          <w:rFonts w:ascii="Arial" w:hAnsi="Arial" w:cs="Arial"/>
          <w:sz w:val="28"/>
          <w:szCs w:val="28"/>
        </w:rPr>
        <w:t>water canon to suppress any airborne particles that do arise</w:t>
      </w:r>
    </w:p>
    <w:p w14:paraId="2D70E30F" w14:textId="77777777" w:rsidR="00056FED" w:rsidRPr="00056FED" w:rsidRDefault="00056FED" w:rsidP="00056FED">
      <w:pPr>
        <w:spacing w:after="120" w:line="240" w:lineRule="auto"/>
        <w:rPr>
          <w:rFonts w:ascii="Arial" w:hAnsi="Arial" w:cs="Arial"/>
          <w:sz w:val="28"/>
          <w:szCs w:val="28"/>
        </w:rPr>
      </w:pPr>
    </w:p>
    <w:p w14:paraId="5EB1423D" w14:textId="1F225E97" w:rsidR="008A6F11" w:rsidRPr="00056FED" w:rsidRDefault="00B62E38" w:rsidP="00056FED">
      <w:pPr>
        <w:pStyle w:val="Heading2"/>
        <w:rPr>
          <w:rFonts w:ascii="Arial" w:hAnsi="Arial" w:cs="Arial"/>
          <w:b/>
          <w:bCs/>
          <w:color w:val="auto"/>
          <w:sz w:val="28"/>
          <w:szCs w:val="28"/>
        </w:rPr>
      </w:pPr>
      <w:bookmarkStart w:id="10" w:name="_Toc220081672"/>
      <w:r w:rsidRPr="00056FED">
        <w:rPr>
          <w:rFonts w:ascii="Arial" w:hAnsi="Arial" w:cs="Arial"/>
          <w:b/>
          <w:bCs/>
          <w:color w:val="auto"/>
          <w:sz w:val="28"/>
          <w:szCs w:val="28"/>
        </w:rPr>
        <w:t>Regeneration Programme</w:t>
      </w:r>
      <w:r w:rsidR="0009670A" w:rsidRPr="00056FED">
        <w:rPr>
          <w:rFonts w:ascii="Arial" w:hAnsi="Arial" w:cs="Arial"/>
          <w:b/>
          <w:bCs/>
          <w:color w:val="auto"/>
          <w:sz w:val="28"/>
          <w:szCs w:val="28"/>
        </w:rPr>
        <w:t xml:space="preserve"> Outcomes</w:t>
      </w:r>
      <w:bookmarkEnd w:id="10"/>
      <w:r w:rsidR="0009670A" w:rsidRPr="00056FED">
        <w:rPr>
          <w:rFonts w:ascii="Arial" w:hAnsi="Arial" w:cs="Arial"/>
          <w:b/>
          <w:bCs/>
          <w:color w:val="auto"/>
          <w:sz w:val="28"/>
          <w:szCs w:val="28"/>
        </w:rPr>
        <w:t xml:space="preserve"> </w:t>
      </w:r>
    </w:p>
    <w:p w14:paraId="5EFB1790" w14:textId="663BCF55" w:rsidR="000348D7" w:rsidRPr="00056FED" w:rsidRDefault="00DC546D" w:rsidP="00514B2D">
      <w:pPr>
        <w:spacing w:after="120" w:line="240" w:lineRule="auto"/>
        <w:rPr>
          <w:rFonts w:ascii="Arial" w:hAnsi="Arial" w:cs="Arial"/>
          <w:sz w:val="28"/>
          <w:szCs w:val="28"/>
        </w:rPr>
      </w:pPr>
      <w:r w:rsidRPr="00056FED">
        <w:rPr>
          <w:rFonts w:ascii="Arial" w:hAnsi="Arial" w:cs="Arial"/>
          <w:sz w:val="28"/>
          <w:szCs w:val="28"/>
        </w:rPr>
        <w:t xml:space="preserve">Given the scale and </w:t>
      </w:r>
      <w:r w:rsidR="009C60F7" w:rsidRPr="00056FED">
        <w:rPr>
          <w:rFonts w:ascii="Arial" w:hAnsi="Arial" w:cs="Arial"/>
          <w:sz w:val="28"/>
          <w:szCs w:val="28"/>
        </w:rPr>
        <w:t xml:space="preserve">variety of </w:t>
      </w:r>
      <w:r w:rsidR="001031F2" w:rsidRPr="00056FED">
        <w:rPr>
          <w:rFonts w:ascii="Arial" w:hAnsi="Arial" w:cs="Arial"/>
          <w:sz w:val="28"/>
          <w:szCs w:val="28"/>
        </w:rPr>
        <w:t>construction projects and requirements involved in</w:t>
      </w:r>
      <w:r w:rsidRPr="00056FED">
        <w:rPr>
          <w:rFonts w:ascii="Arial" w:hAnsi="Arial" w:cs="Arial"/>
          <w:sz w:val="28"/>
          <w:szCs w:val="28"/>
        </w:rPr>
        <w:t xml:space="preserve"> the Regeneration Programme </w:t>
      </w:r>
      <w:r w:rsidR="00F04667" w:rsidRPr="00056FED">
        <w:rPr>
          <w:rFonts w:ascii="Arial" w:hAnsi="Arial" w:cs="Arial"/>
          <w:sz w:val="28"/>
          <w:szCs w:val="28"/>
        </w:rPr>
        <w:t xml:space="preserve">a collaborative approach of </w:t>
      </w:r>
      <w:r w:rsidR="0089106F" w:rsidRPr="00056FED">
        <w:rPr>
          <w:rFonts w:ascii="Arial" w:hAnsi="Arial" w:cs="Arial"/>
          <w:sz w:val="28"/>
          <w:szCs w:val="28"/>
        </w:rPr>
        <w:t xml:space="preserve">adjustment to </w:t>
      </w:r>
      <w:r w:rsidR="00D11E33" w:rsidRPr="00056FED">
        <w:rPr>
          <w:rFonts w:ascii="Arial" w:hAnsi="Arial" w:cs="Arial"/>
          <w:sz w:val="28"/>
          <w:szCs w:val="28"/>
        </w:rPr>
        <w:t>existing process</w:t>
      </w:r>
      <w:r w:rsidR="00F04667" w:rsidRPr="00056FED">
        <w:rPr>
          <w:rFonts w:ascii="Arial" w:hAnsi="Arial" w:cs="Arial"/>
          <w:sz w:val="28"/>
          <w:szCs w:val="28"/>
        </w:rPr>
        <w:t>es</w:t>
      </w:r>
      <w:r w:rsidR="00D11E33" w:rsidRPr="00056FED">
        <w:rPr>
          <w:rFonts w:ascii="Arial" w:hAnsi="Arial" w:cs="Arial"/>
          <w:sz w:val="28"/>
          <w:szCs w:val="28"/>
        </w:rPr>
        <w:t xml:space="preserve"> and development of </w:t>
      </w:r>
      <w:r w:rsidR="00F04667" w:rsidRPr="00056FED">
        <w:rPr>
          <w:rFonts w:ascii="Arial" w:hAnsi="Arial" w:cs="Arial"/>
          <w:sz w:val="28"/>
          <w:szCs w:val="28"/>
        </w:rPr>
        <w:t xml:space="preserve">new resources and </w:t>
      </w:r>
      <w:r w:rsidR="00D11E33" w:rsidRPr="00056FED">
        <w:rPr>
          <w:rFonts w:ascii="Arial" w:hAnsi="Arial" w:cs="Arial"/>
          <w:sz w:val="28"/>
          <w:szCs w:val="28"/>
        </w:rPr>
        <w:t xml:space="preserve">guidance </w:t>
      </w:r>
      <w:r w:rsidR="00357033" w:rsidRPr="00056FED">
        <w:rPr>
          <w:rFonts w:ascii="Arial" w:hAnsi="Arial" w:cs="Arial"/>
          <w:sz w:val="28"/>
          <w:szCs w:val="28"/>
        </w:rPr>
        <w:t>was undertaken</w:t>
      </w:r>
      <w:r w:rsidR="006D39A1" w:rsidRPr="00056FED">
        <w:rPr>
          <w:rFonts w:ascii="Arial" w:hAnsi="Arial" w:cs="Arial"/>
          <w:sz w:val="28"/>
          <w:szCs w:val="28"/>
        </w:rPr>
        <w:t xml:space="preserve"> between the procurement team, service departments, and sustainability experts</w:t>
      </w:r>
      <w:r w:rsidR="00D31D4E" w:rsidRPr="00056FED">
        <w:rPr>
          <w:rFonts w:ascii="Arial" w:hAnsi="Arial" w:cs="Arial"/>
          <w:sz w:val="28"/>
          <w:szCs w:val="28"/>
        </w:rPr>
        <w:t xml:space="preserve">. This was </w:t>
      </w:r>
      <w:r w:rsidR="00357033" w:rsidRPr="00056FED">
        <w:rPr>
          <w:rFonts w:ascii="Arial" w:hAnsi="Arial" w:cs="Arial"/>
          <w:sz w:val="28"/>
          <w:szCs w:val="28"/>
        </w:rPr>
        <w:t xml:space="preserve">to </w:t>
      </w:r>
      <w:r w:rsidR="001338FB" w:rsidRPr="00056FED">
        <w:rPr>
          <w:rFonts w:ascii="Arial" w:hAnsi="Arial" w:cs="Arial"/>
          <w:sz w:val="28"/>
          <w:szCs w:val="28"/>
        </w:rPr>
        <w:t>support</w:t>
      </w:r>
      <w:r w:rsidR="00357033" w:rsidRPr="00056FED">
        <w:rPr>
          <w:rFonts w:ascii="Arial" w:hAnsi="Arial" w:cs="Arial"/>
          <w:sz w:val="28"/>
          <w:szCs w:val="28"/>
        </w:rPr>
        <w:t xml:space="preserve"> the focus on </w:t>
      </w:r>
      <w:r w:rsidR="000348D7" w:rsidRPr="00056FED">
        <w:rPr>
          <w:rFonts w:ascii="Arial" w:hAnsi="Arial" w:cs="Arial"/>
          <w:sz w:val="28"/>
          <w:szCs w:val="28"/>
        </w:rPr>
        <w:t xml:space="preserve">consideration of </w:t>
      </w:r>
      <w:r w:rsidR="001338FB" w:rsidRPr="00056FED">
        <w:rPr>
          <w:rFonts w:ascii="Arial" w:hAnsi="Arial" w:cs="Arial"/>
          <w:sz w:val="28"/>
          <w:szCs w:val="28"/>
        </w:rPr>
        <w:t xml:space="preserve">relevant </w:t>
      </w:r>
      <w:r w:rsidR="00FC02C7" w:rsidRPr="00056FED">
        <w:rPr>
          <w:rFonts w:ascii="Arial" w:hAnsi="Arial" w:cs="Arial"/>
          <w:sz w:val="28"/>
          <w:szCs w:val="28"/>
        </w:rPr>
        <w:t>climate</w:t>
      </w:r>
      <w:r w:rsidR="00600BA6" w:rsidRPr="00056FED">
        <w:rPr>
          <w:rFonts w:ascii="Arial" w:hAnsi="Arial" w:cs="Arial"/>
          <w:sz w:val="28"/>
          <w:szCs w:val="28"/>
        </w:rPr>
        <w:t>,</w:t>
      </w:r>
      <w:r w:rsidR="00FC02C7" w:rsidRPr="00056FED">
        <w:rPr>
          <w:rFonts w:ascii="Arial" w:hAnsi="Arial" w:cs="Arial"/>
          <w:sz w:val="28"/>
          <w:szCs w:val="28"/>
        </w:rPr>
        <w:t xml:space="preserve"> and other </w:t>
      </w:r>
      <w:r w:rsidR="000348D7" w:rsidRPr="00056FED">
        <w:rPr>
          <w:rFonts w:ascii="Arial" w:hAnsi="Arial" w:cs="Arial"/>
          <w:sz w:val="28"/>
          <w:szCs w:val="28"/>
        </w:rPr>
        <w:t>sustainability risks and opportunities and monitoring of outcomes</w:t>
      </w:r>
      <w:r w:rsidR="00F04667" w:rsidRPr="00056FED">
        <w:rPr>
          <w:rFonts w:ascii="Arial" w:hAnsi="Arial" w:cs="Arial"/>
          <w:sz w:val="28"/>
          <w:szCs w:val="28"/>
        </w:rPr>
        <w:t>. The range of support, developed resources, and extended guidance included</w:t>
      </w:r>
      <w:r w:rsidR="000348D7" w:rsidRPr="00056FED">
        <w:rPr>
          <w:rFonts w:ascii="Arial" w:hAnsi="Arial" w:cs="Arial"/>
          <w:sz w:val="28"/>
          <w:szCs w:val="28"/>
        </w:rPr>
        <w:t>:</w:t>
      </w:r>
    </w:p>
    <w:p w14:paraId="6F514755" w14:textId="4F11DB17" w:rsidR="00B21BBA" w:rsidRPr="00B27C07" w:rsidRDefault="00B27C07" w:rsidP="00B27C07">
      <w:pPr>
        <w:pStyle w:val="ListParagraph"/>
        <w:numPr>
          <w:ilvl w:val="0"/>
          <w:numId w:val="50"/>
        </w:numPr>
        <w:spacing w:after="120" w:line="240" w:lineRule="auto"/>
        <w:rPr>
          <w:rFonts w:ascii="Arial" w:hAnsi="Arial" w:cs="Arial"/>
          <w:sz w:val="28"/>
          <w:szCs w:val="28"/>
        </w:rPr>
      </w:pPr>
      <w:r>
        <w:rPr>
          <w:rFonts w:ascii="Arial" w:hAnsi="Arial" w:cs="Arial"/>
          <w:sz w:val="28"/>
          <w:szCs w:val="28"/>
        </w:rPr>
        <w:t>a</w:t>
      </w:r>
      <w:r w:rsidR="008837D4" w:rsidRPr="00B27C07">
        <w:rPr>
          <w:rFonts w:ascii="Arial" w:hAnsi="Arial" w:cs="Arial"/>
          <w:sz w:val="28"/>
          <w:szCs w:val="28"/>
        </w:rPr>
        <w:t xml:space="preserve"> matrix </w:t>
      </w:r>
      <w:r w:rsidR="00A80E45" w:rsidRPr="00B27C07">
        <w:rPr>
          <w:rFonts w:ascii="Arial" w:hAnsi="Arial" w:cs="Arial"/>
          <w:sz w:val="28"/>
          <w:szCs w:val="28"/>
        </w:rPr>
        <w:t xml:space="preserve">showing alignment of environmental and socio-economic risks and opportunities with </w:t>
      </w:r>
      <w:r w:rsidR="00B21BBA" w:rsidRPr="00B27C07">
        <w:rPr>
          <w:rFonts w:ascii="Arial" w:hAnsi="Arial" w:cs="Arial"/>
          <w:sz w:val="28"/>
          <w:szCs w:val="28"/>
        </w:rPr>
        <w:t xml:space="preserve">the </w:t>
      </w:r>
      <w:r w:rsidR="007B4547" w:rsidRPr="00B27C07">
        <w:rPr>
          <w:rFonts w:ascii="Arial" w:hAnsi="Arial" w:cs="Arial"/>
          <w:sz w:val="28"/>
          <w:szCs w:val="28"/>
        </w:rPr>
        <w:t xml:space="preserve">scope of the </w:t>
      </w:r>
      <w:r w:rsidR="00B21BBA" w:rsidRPr="00B27C07">
        <w:rPr>
          <w:rFonts w:ascii="Arial" w:hAnsi="Arial" w:cs="Arial"/>
          <w:sz w:val="28"/>
          <w:szCs w:val="28"/>
        </w:rPr>
        <w:t>five potential requirements</w:t>
      </w:r>
      <w:r w:rsidR="007B4547" w:rsidRPr="00B27C07">
        <w:rPr>
          <w:rFonts w:ascii="Arial" w:hAnsi="Arial" w:cs="Arial"/>
          <w:sz w:val="28"/>
          <w:szCs w:val="28"/>
        </w:rPr>
        <w:t xml:space="preserve"> </w:t>
      </w:r>
      <w:r w:rsidR="006630CC" w:rsidRPr="00B27C07">
        <w:rPr>
          <w:rFonts w:ascii="Arial" w:hAnsi="Arial" w:cs="Arial"/>
          <w:sz w:val="28"/>
          <w:szCs w:val="28"/>
        </w:rPr>
        <w:t xml:space="preserve">- </w:t>
      </w:r>
      <w:r w:rsidR="007B4547" w:rsidRPr="00B27C07">
        <w:rPr>
          <w:rFonts w:ascii="Arial" w:hAnsi="Arial" w:cs="Arial"/>
          <w:sz w:val="28"/>
          <w:szCs w:val="28"/>
        </w:rPr>
        <w:t>New Builds, Upgrading works, Demolitions, Consultants, External Environmental Works.</w:t>
      </w:r>
    </w:p>
    <w:p w14:paraId="764CB22D" w14:textId="3C763A2D" w:rsidR="00450CD0" w:rsidRPr="00B27C07" w:rsidRDefault="008F1270" w:rsidP="00B27C07">
      <w:pPr>
        <w:pStyle w:val="ListParagraph"/>
        <w:numPr>
          <w:ilvl w:val="0"/>
          <w:numId w:val="50"/>
        </w:numPr>
        <w:spacing w:after="120" w:line="240" w:lineRule="auto"/>
        <w:rPr>
          <w:rFonts w:ascii="Arial" w:hAnsi="Arial" w:cs="Arial"/>
          <w:sz w:val="28"/>
          <w:szCs w:val="28"/>
        </w:rPr>
      </w:pPr>
      <w:r w:rsidRPr="00B27C07">
        <w:rPr>
          <w:rFonts w:ascii="Arial" w:hAnsi="Arial" w:cs="Arial"/>
          <w:sz w:val="28"/>
          <w:szCs w:val="28"/>
        </w:rPr>
        <w:t xml:space="preserve">The Works </w:t>
      </w:r>
      <w:proofErr w:type="spellStart"/>
      <w:r w:rsidR="00450CD0" w:rsidRPr="00B27C07">
        <w:rPr>
          <w:rFonts w:ascii="Arial" w:hAnsi="Arial" w:cs="Arial"/>
          <w:sz w:val="28"/>
          <w:szCs w:val="28"/>
        </w:rPr>
        <w:t>KPI</w:t>
      </w:r>
      <w:proofErr w:type="spellEnd"/>
      <w:r w:rsidR="00450CD0" w:rsidRPr="00B27C07">
        <w:rPr>
          <w:rFonts w:ascii="Arial" w:hAnsi="Arial" w:cs="Arial"/>
          <w:sz w:val="28"/>
          <w:szCs w:val="28"/>
        </w:rPr>
        <w:t xml:space="preserve"> Scorecard</w:t>
      </w:r>
    </w:p>
    <w:p w14:paraId="268F685C" w14:textId="1EA2A937" w:rsidR="000B257E" w:rsidRPr="00B27C07" w:rsidRDefault="000B257E" w:rsidP="00B27C07">
      <w:pPr>
        <w:pStyle w:val="ListParagraph"/>
        <w:numPr>
          <w:ilvl w:val="0"/>
          <w:numId w:val="50"/>
        </w:numPr>
        <w:spacing w:after="120" w:line="240" w:lineRule="auto"/>
        <w:rPr>
          <w:rFonts w:ascii="Arial" w:hAnsi="Arial" w:cs="Arial"/>
          <w:sz w:val="28"/>
          <w:szCs w:val="28"/>
        </w:rPr>
      </w:pPr>
      <w:r w:rsidRPr="00B27C07">
        <w:rPr>
          <w:rFonts w:ascii="Arial" w:hAnsi="Arial" w:cs="Arial"/>
          <w:sz w:val="28"/>
          <w:szCs w:val="28"/>
        </w:rPr>
        <w:t>Sustainability Tracker Scorecard</w:t>
      </w:r>
    </w:p>
    <w:p w14:paraId="617F968B" w14:textId="614266CA" w:rsidR="002B39A3" w:rsidRPr="00B27C07" w:rsidRDefault="002B39A3" w:rsidP="00B27C07">
      <w:pPr>
        <w:pStyle w:val="ListParagraph"/>
        <w:numPr>
          <w:ilvl w:val="0"/>
          <w:numId w:val="50"/>
        </w:numPr>
        <w:spacing w:after="120" w:line="240" w:lineRule="auto"/>
        <w:rPr>
          <w:rFonts w:ascii="Arial" w:hAnsi="Arial" w:cs="Arial"/>
          <w:sz w:val="28"/>
          <w:szCs w:val="28"/>
        </w:rPr>
      </w:pPr>
      <w:r w:rsidRPr="00B27C07">
        <w:rPr>
          <w:rFonts w:ascii="Arial" w:hAnsi="Arial" w:cs="Arial"/>
          <w:sz w:val="28"/>
          <w:szCs w:val="28"/>
        </w:rPr>
        <w:t>General Sustainability Question Scoring Criteria</w:t>
      </w:r>
    </w:p>
    <w:p w14:paraId="0D90268A" w14:textId="08012B59" w:rsidR="0014452D" w:rsidRPr="00B27C07" w:rsidRDefault="00B27C07" w:rsidP="00B27C07">
      <w:pPr>
        <w:pStyle w:val="ListParagraph"/>
        <w:numPr>
          <w:ilvl w:val="0"/>
          <w:numId w:val="50"/>
        </w:numPr>
        <w:spacing w:after="120" w:line="240" w:lineRule="auto"/>
        <w:rPr>
          <w:rFonts w:ascii="Arial" w:hAnsi="Arial" w:cs="Arial"/>
          <w:sz w:val="28"/>
          <w:szCs w:val="28"/>
        </w:rPr>
      </w:pPr>
      <w:r>
        <w:rPr>
          <w:rFonts w:ascii="Arial" w:hAnsi="Arial" w:cs="Arial"/>
          <w:sz w:val="28"/>
          <w:szCs w:val="28"/>
        </w:rPr>
        <w:t>a</w:t>
      </w:r>
      <w:r w:rsidR="00600BA6" w:rsidRPr="00B27C07">
        <w:rPr>
          <w:rFonts w:ascii="Arial" w:hAnsi="Arial" w:cs="Arial"/>
          <w:sz w:val="28"/>
          <w:szCs w:val="28"/>
        </w:rPr>
        <w:t xml:space="preserve"> w</w:t>
      </w:r>
      <w:r w:rsidR="00BB614E" w:rsidRPr="00B27C07">
        <w:rPr>
          <w:rFonts w:ascii="Arial" w:hAnsi="Arial" w:cs="Arial"/>
          <w:sz w:val="28"/>
          <w:szCs w:val="28"/>
        </w:rPr>
        <w:t>ider programme evaluation workshop</w:t>
      </w:r>
    </w:p>
    <w:p w14:paraId="791A27DF" w14:textId="0A7E8BF0" w:rsidR="00BB614E" w:rsidRPr="00B27C07" w:rsidRDefault="00B27C07" w:rsidP="00B27C07">
      <w:pPr>
        <w:pStyle w:val="ListParagraph"/>
        <w:numPr>
          <w:ilvl w:val="0"/>
          <w:numId w:val="50"/>
        </w:numPr>
        <w:spacing w:after="120" w:line="240" w:lineRule="auto"/>
        <w:rPr>
          <w:rFonts w:ascii="Arial" w:hAnsi="Arial" w:cs="Arial"/>
          <w:sz w:val="28"/>
          <w:szCs w:val="28"/>
        </w:rPr>
      </w:pPr>
      <w:r>
        <w:rPr>
          <w:rFonts w:ascii="Arial" w:hAnsi="Arial" w:cs="Arial"/>
          <w:sz w:val="28"/>
          <w:szCs w:val="28"/>
        </w:rPr>
        <w:t>s</w:t>
      </w:r>
      <w:r w:rsidR="00BB614E" w:rsidRPr="00B27C07">
        <w:rPr>
          <w:rFonts w:ascii="Arial" w:hAnsi="Arial" w:cs="Arial"/>
          <w:sz w:val="28"/>
          <w:szCs w:val="28"/>
        </w:rPr>
        <w:t>ustainability evaluation scoring, matrix</w:t>
      </w:r>
    </w:p>
    <w:p w14:paraId="1D4D5B9D" w14:textId="131B9B2B" w:rsidR="00D91879" w:rsidRPr="00B27C07" w:rsidRDefault="00B27C07" w:rsidP="00B27C07">
      <w:pPr>
        <w:pStyle w:val="ListParagraph"/>
        <w:numPr>
          <w:ilvl w:val="0"/>
          <w:numId w:val="50"/>
        </w:numPr>
        <w:spacing w:after="120" w:line="240" w:lineRule="auto"/>
        <w:rPr>
          <w:rFonts w:ascii="Arial" w:hAnsi="Arial" w:cs="Arial"/>
          <w:sz w:val="28"/>
          <w:szCs w:val="28"/>
        </w:rPr>
      </w:pPr>
      <w:r>
        <w:rPr>
          <w:rFonts w:ascii="Arial" w:hAnsi="Arial" w:cs="Arial"/>
          <w:sz w:val="28"/>
          <w:szCs w:val="28"/>
        </w:rPr>
        <w:t>s</w:t>
      </w:r>
      <w:r w:rsidR="00770E59" w:rsidRPr="00B27C07">
        <w:rPr>
          <w:rFonts w:ascii="Arial" w:hAnsi="Arial" w:cs="Arial"/>
          <w:sz w:val="28"/>
          <w:szCs w:val="28"/>
        </w:rPr>
        <w:t xml:space="preserve">upport for </w:t>
      </w:r>
      <w:r w:rsidR="004754E0" w:rsidRPr="00B27C07">
        <w:rPr>
          <w:rFonts w:ascii="Arial" w:hAnsi="Arial" w:cs="Arial"/>
          <w:sz w:val="28"/>
          <w:szCs w:val="28"/>
        </w:rPr>
        <w:t xml:space="preserve">a </w:t>
      </w:r>
      <w:r w:rsidR="00770E59" w:rsidRPr="00B27C07">
        <w:rPr>
          <w:rFonts w:ascii="Arial" w:hAnsi="Arial" w:cs="Arial"/>
          <w:sz w:val="28"/>
          <w:szCs w:val="28"/>
        </w:rPr>
        <w:t xml:space="preserve">priority team </w:t>
      </w:r>
      <w:r w:rsidR="006D39A1" w:rsidRPr="00B27C07">
        <w:rPr>
          <w:rFonts w:ascii="Arial" w:hAnsi="Arial" w:cs="Arial"/>
          <w:sz w:val="28"/>
          <w:szCs w:val="28"/>
        </w:rPr>
        <w:t>within procurement -</w:t>
      </w:r>
      <w:r w:rsidR="00770E59" w:rsidRPr="00B27C07">
        <w:rPr>
          <w:rFonts w:ascii="Arial" w:hAnsi="Arial" w:cs="Arial"/>
          <w:sz w:val="28"/>
          <w:szCs w:val="28"/>
        </w:rPr>
        <w:t xml:space="preserve"> Construction</w:t>
      </w:r>
    </w:p>
    <w:p w14:paraId="16AFDC2B" w14:textId="1DDD9496" w:rsidR="001408B6" w:rsidRPr="00056FED" w:rsidRDefault="00A94295" w:rsidP="00D63F63">
      <w:pPr>
        <w:spacing w:after="120" w:line="240" w:lineRule="auto"/>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T</w:t>
      </w:r>
      <w:r w:rsidR="00AC588A" w:rsidRPr="00056FED">
        <w:rPr>
          <w:rFonts w:ascii="Arial" w:eastAsia="Times New Roman" w:hAnsi="Arial" w:cs="Arial"/>
          <w:kern w:val="0"/>
          <w:sz w:val="28"/>
          <w:szCs w:val="28"/>
          <w:lang w:eastAsia="en-GB"/>
          <w14:ligatures w14:val="none"/>
        </w:rPr>
        <w:t>o</w:t>
      </w:r>
      <w:r w:rsidRPr="00056FED">
        <w:rPr>
          <w:rFonts w:ascii="Arial" w:eastAsia="Times New Roman" w:hAnsi="Arial" w:cs="Arial"/>
          <w:kern w:val="0"/>
          <w:sz w:val="28"/>
          <w:szCs w:val="28"/>
          <w:lang w:eastAsia="en-GB"/>
          <w14:ligatures w14:val="none"/>
        </w:rPr>
        <w:t xml:space="preserve"> further support </w:t>
      </w:r>
      <w:r w:rsidR="00AC588A" w:rsidRPr="00056FED">
        <w:rPr>
          <w:rFonts w:ascii="Arial" w:eastAsia="Times New Roman" w:hAnsi="Arial" w:cs="Arial"/>
          <w:kern w:val="0"/>
          <w:sz w:val="28"/>
          <w:szCs w:val="28"/>
          <w:lang w:eastAsia="en-GB"/>
          <w14:ligatures w14:val="none"/>
        </w:rPr>
        <w:t xml:space="preserve">those involved in the procurement and management of Regeneration </w:t>
      </w:r>
      <w:r w:rsidR="00AE17EF" w:rsidRPr="00056FED">
        <w:rPr>
          <w:rFonts w:ascii="Arial" w:eastAsia="Times New Roman" w:hAnsi="Arial" w:cs="Arial"/>
          <w:kern w:val="0"/>
          <w:sz w:val="28"/>
          <w:szCs w:val="28"/>
          <w:lang w:eastAsia="en-GB"/>
          <w14:ligatures w14:val="none"/>
        </w:rPr>
        <w:t xml:space="preserve">projects a </w:t>
      </w:r>
      <w:r w:rsidR="00487621" w:rsidRPr="00056FED">
        <w:rPr>
          <w:rFonts w:ascii="Arial" w:eastAsia="Times New Roman" w:hAnsi="Arial" w:cs="Arial"/>
          <w:kern w:val="0"/>
          <w:sz w:val="28"/>
          <w:szCs w:val="28"/>
          <w:lang w:eastAsia="en-GB"/>
          <w14:ligatures w14:val="none"/>
        </w:rPr>
        <w:t>workshop</w:t>
      </w:r>
      <w:r w:rsidR="00AE17EF" w:rsidRPr="00056FED">
        <w:rPr>
          <w:rFonts w:ascii="Arial" w:eastAsia="Times New Roman" w:hAnsi="Arial" w:cs="Arial"/>
          <w:kern w:val="0"/>
          <w:sz w:val="28"/>
          <w:szCs w:val="28"/>
          <w:lang w:eastAsia="en-GB"/>
          <w14:ligatures w14:val="none"/>
        </w:rPr>
        <w:t xml:space="preserve"> was held in January 2025</w:t>
      </w:r>
      <w:r w:rsidR="005207CF" w:rsidRPr="00056FED">
        <w:rPr>
          <w:rFonts w:ascii="Arial" w:eastAsia="Times New Roman" w:hAnsi="Arial" w:cs="Arial"/>
          <w:kern w:val="0"/>
          <w:sz w:val="28"/>
          <w:szCs w:val="28"/>
          <w:lang w:eastAsia="en-GB"/>
          <w14:ligatures w14:val="none"/>
        </w:rPr>
        <w:t>.</w:t>
      </w:r>
      <w:r w:rsidR="006D39A1" w:rsidRPr="00056FED">
        <w:rPr>
          <w:rFonts w:ascii="Arial" w:eastAsia="Times New Roman" w:hAnsi="Arial" w:cs="Arial"/>
          <w:kern w:val="0"/>
          <w:sz w:val="28"/>
          <w:szCs w:val="28"/>
          <w:lang w:eastAsia="en-GB"/>
          <w14:ligatures w14:val="none"/>
        </w:rPr>
        <w:t xml:space="preserve"> Some </w:t>
      </w:r>
      <w:r w:rsidR="00EE7BC8" w:rsidRPr="00056FED">
        <w:rPr>
          <w:rFonts w:ascii="Arial" w:eastAsia="Times New Roman" w:hAnsi="Arial" w:cs="Arial"/>
          <w:kern w:val="0"/>
          <w:sz w:val="28"/>
          <w:szCs w:val="28"/>
          <w:lang w:eastAsia="en-GB"/>
          <w14:ligatures w14:val="none"/>
        </w:rPr>
        <w:t>17 representatives with responsibility for new-build</w:t>
      </w:r>
      <w:r w:rsidR="00D63F63" w:rsidRPr="00056FED">
        <w:rPr>
          <w:rFonts w:ascii="Arial" w:eastAsia="Times New Roman" w:hAnsi="Arial" w:cs="Arial"/>
          <w:kern w:val="0"/>
          <w:sz w:val="28"/>
          <w:szCs w:val="28"/>
          <w:lang w:eastAsia="en-GB"/>
          <w14:ligatures w14:val="none"/>
        </w:rPr>
        <w:t>s</w:t>
      </w:r>
      <w:r w:rsidR="00EE7BC8" w:rsidRPr="00056FED">
        <w:rPr>
          <w:rFonts w:ascii="Arial" w:eastAsia="Times New Roman" w:hAnsi="Arial" w:cs="Arial"/>
          <w:kern w:val="0"/>
          <w:sz w:val="28"/>
          <w:szCs w:val="28"/>
          <w:lang w:eastAsia="en-GB"/>
          <w14:ligatures w14:val="none"/>
        </w:rPr>
        <w:t xml:space="preserve">, retrofitting projects, climate change </w:t>
      </w:r>
      <w:r w:rsidR="00D8260C" w:rsidRPr="00056FED">
        <w:rPr>
          <w:rFonts w:ascii="Arial" w:eastAsia="Times New Roman" w:hAnsi="Arial" w:cs="Arial"/>
          <w:kern w:val="0"/>
          <w:sz w:val="28"/>
          <w:szCs w:val="28"/>
          <w:lang w:eastAsia="en-GB"/>
          <w14:ligatures w14:val="none"/>
        </w:rPr>
        <w:t>and others</w:t>
      </w:r>
      <w:r w:rsidR="005207CF" w:rsidRPr="00056FED">
        <w:rPr>
          <w:rFonts w:ascii="Arial" w:eastAsia="Times New Roman" w:hAnsi="Arial" w:cs="Arial"/>
          <w:kern w:val="0"/>
          <w:sz w:val="28"/>
          <w:szCs w:val="28"/>
          <w:lang w:eastAsia="en-GB"/>
          <w14:ligatures w14:val="none"/>
        </w:rPr>
        <w:t xml:space="preserve"> attended</w:t>
      </w:r>
      <w:r w:rsidR="00D8260C" w:rsidRPr="00056FED">
        <w:rPr>
          <w:rFonts w:ascii="Arial" w:eastAsia="Times New Roman" w:hAnsi="Arial" w:cs="Arial"/>
          <w:kern w:val="0"/>
          <w:sz w:val="28"/>
          <w:szCs w:val="28"/>
          <w:lang w:eastAsia="en-GB"/>
          <w14:ligatures w14:val="none"/>
        </w:rPr>
        <w:t>.</w:t>
      </w:r>
      <w:r w:rsidR="005207CF" w:rsidRPr="00056FED">
        <w:rPr>
          <w:rFonts w:ascii="Arial" w:eastAsia="Times New Roman" w:hAnsi="Arial" w:cs="Arial"/>
          <w:kern w:val="0"/>
          <w:sz w:val="28"/>
          <w:szCs w:val="28"/>
          <w:lang w:eastAsia="en-GB"/>
          <w14:ligatures w14:val="none"/>
        </w:rPr>
        <w:t xml:space="preserve"> </w:t>
      </w:r>
      <w:r w:rsidR="00D8260C" w:rsidRPr="00056FED">
        <w:rPr>
          <w:rFonts w:ascii="Arial" w:eastAsia="Times New Roman" w:hAnsi="Arial" w:cs="Arial"/>
          <w:kern w:val="0"/>
          <w:sz w:val="28"/>
          <w:szCs w:val="28"/>
          <w:lang w:eastAsia="en-GB"/>
          <w14:ligatures w14:val="none"/>
        </w:rPr>
        <w:t xml:space="preserve">The workshop </w:t>
      </w:r>
      <w:r w:rsidR="00DE2157" w:rsidRPr="00056FED">
        <w:rPr>
          <w:rFonts w:ascii="Arial" w:eastAsia="Times New Roman" w:hAnsi="Arial" w:cs="Arial"/>
          <w:kern w:val="0"/>
          <w:sz w:val="28"/>
          <w:szCs w:val="28"/>
          <w:lang w:eastAsia="en-GB"/>
          <w14:ligatures w14:val="none"/>
        </w:rPr>
        <w:t xml:space="preserve">considered the alignment from </w:t>
      </w:r>
      <w:r w:rsidR="00FB3E77" w:rsidRPr="00056FED">
        <w:rPr>
          <w:rFonts w:ascii="Arial" w:eastAsia="Times New Roman" w:hAnsi="Arial" w:cs="Arial"/>
          <w:kern w:val="0"/>
          <w:sz w:val="28"/>
          <w:szCs w:val="28"/>
          <w:lang w:eastAsia="en-GB"/>
          <w14:ligatures w14:val="none"/>
        </w:rPr>
        <w:t xml:space="preserve">the </w:t>
      </w:r>
      <w:r w:rsidR="00DE2157" w:rsidRPr="00056FED">
        <w:rPr>
          <w:rFonts w:ascii="Arial" w:eastAsia="Times New Roman" w:hAnsi="Arial" w:cs="Arial"/>
          <w:kern w:val="0"/>
          <w:sz w:val="28"/>
          <w:szCs w:val="28"/>
          <w:lang w:eastAsia="en-GB"/>
          <w14:ligatures w14:val="none"/>
        </w:rPr>
        <w:t xml:space="preserve">scope of the project to </w:t>
      </w:r>
      <w:r w:rsidR="00FB3E77" w:rsidRPr="00056FED">
        <w:rPr>
          <w:rFonts w:ascii="Arial" w:eastAsia="Times New Roman" w:hAnsi="Arial" w:cs="Arial"/>
          <w:kern w:val="0"/>
          <w:sz w:val="28"/>
          <w:szCs w:val="28"/>
          <w:lang w:eastAsia="en-GB"/>
          <w14:ligatures w14:val="none"/>
        </w:rPr>
        <w:t xml:space="preserve">the </w:t>
      </w:r>
      <w:r w:rsidR="00DE2157" w:rsidRPr="00056FED">
        <w:rPr>
          <w:rFonts w:ascii="Arial" w:eastAsia="Times New Roman" w:hAnsi="Arial" w:cs="Arial"/>
          <w:kern w:val="0"/>
          <w:sz w:val="28"/>
          <w:szCs w:val="28"/>
          <w:lang w:eastAsia="en-GB"/>
          <w14:ligatures w14:val="none"/>
        </w:rPr>
        <w:t xml:space="preserve">relevant </w:t>
      </w:r>
      <w:r w:rsidR="00FB3E77" w:rsidRPr="00056FED">
        <w:rPr>
          <w:rFonts w:ascii="Arial" w:eastAsia="Times New Roman" w:hAnsi="Arial" w:cs="Arial"/>
          <w:kern w:val="0"/>
          <w:sz w:val="28"/>
          <w:szCs w:val="28"/>
          <w:lang w:eastAsia="en-GB"/>
          <w14:ligatures w14:val="none"/>
        </w:rPr>
        <w:t xml:space="preserve">balance between technical and </w:t>
      </w:r>
      <w:r w:rsidR="001408B6" w:rsidRPr="00056FED">
        <w:rPr>
          <w:rFonts w:ascii="Arial" w:eastAsia="Times New Roman" w:hAnsi="Arial" w:cs="Arial"/>
          <w:kern w:val="0"/>
          <w:sz w:val="28"/>
          <w:szCs w:val="28"/>
          <w:lang w:eastAsia="en-GB"/>
          <w14:ligatures w14:val="none"/>
        </w:rPr>
        <w:t>outcomes-based</w:t>
      </w:r>
      <w:r w:rsidR="00FB3E77" w:rsidRPr="00056FED">
        <w:rPr>
          <w:rFonts w:ascii="Arial" w:eastAsia="Times New Roman" w:hAnsi="Arial" w:cs="Arial"/>
          <w:kern w:val="0"/>
          <w:sz w:val="28"/>
          <w:szCs w:val="28"/>
          <w:lang w:eastAsia="en-GB"/>
          <w14:ligatures w14:val="none"/>
        </w:rPr>
        <w:t xml:space="preserve"> </w:t>
      </w:r>
      <w:r w:rsidR="00DE2157" w:rsidRPr="00056FED">
        <w:rPr>
          <w:rFonts w:ascii="Arial" w:eastAsia="Times New Roman" w:hAnsi="Arial" w:cs="Arial"/>
          <w:kern w:val="0"/>
          <w:sz w:val="28"/>
          <w:szCs w:val="28"/>
          <w:lang w:eastAsia="en-GB"/>
          <w14:ligatures w14:val="none"/>
        </w:rPr>
        <w:t>specification</w:t>
      </w:r>
      <w:r w:rsidR="00FB3E77" w:rsidRPr="00056FED">
        <w:rPr>
          <w:rFonts w:ascii="Arial" w:eastAsia="Times New Roman" w:hAnsi="Arial" w:cs="Arial"/>
          <w:kern w:val="0"/>
          <w:sz w:val="28"/>
          <w:szCs w:val="28"/>
          <w:lang w:eastAsia="en-GB"/>
          <w14:ligatures w14:val="none"/>
        </w:rPr>
        <w:t>s</w:t>
      </w:r>
      <w:r w:rsidR="00CA5451" w:rsidRPr="00056FED">
        <w:rPr>
          <w:rFonts w:ascii="Arial" w:eastAsia="Times New Roman" w:hAnsi="Arial" w:cs="Arial"/>
          <w:kern w:val="0"/>
          <w:sz w:val="28"/>
          <w:szCs w:val="28"/>
          <w:lang w:eastAsia="en-GB"/>
          <w14:ligatures w14:val="none"/>
        </w:rPr>
        <w:t xml:space="preserve">, </w:t>
      </w:r>
      <w:r w:rsidR="00DE2157" w:rsidRPr="00056FED">
        <w:rPr>
          <w:rFonts w:ascii="Arial" w:eastAsia="Times New Roman" w:hAnsi="Arial" w:cs="Arial"/>
          <w:kern w:val="0"/>
          <w:sz w:val="28"/>
          <w:szCs w:val="28"/>
          <w:lang w:eastAsia="en-GB"/>
          <w14:ligatures w14:val="none"/>
        </w:rPr>
        <w:t xml:space="preserve">tender requirements and </w:t>
      </w:r>
      <w:r w:rsidR="000E7CB2" w:rsidRPr="00056FED">
        <w:rPr>
          <w:rFonts w:ascii="Arial" w:eastAsia="Times New Roman" w:hAnsi="Arial" w:cs="Arial"/>
          <w:kern w:val="0"/>
          <w:sz w:val="28"/>
          <w:szCs w:val="28"/>
          <w:lang w:eastAsia="en-GB"/>
          <w14:ligatures w14:val="none"/>
        </w:rPr>
        <w:lastRenderedPageBreak/>
        <w:t xml:space="preserve">the </w:t>
      </w:r>
      <w:r w:rsidR="00CA5451" w:rsidRPr="00056FED">
        <w:rPr>
          <w:rFonts w:ascii="Arial" w:eastAsia="Times New Roman" w:hAnsi="Arial" w:cs="Arial"/>
          <w:kern w:val="0"/>
          <w:sz w:val="28"/>
          <w:szCs w:val="28"/>
          <w:lang w:eastAsia="en-GB"/>
          <w14:ligatures w14:val="none"/>
        </w:rPr>
        <w:t xml:space="preserve">appropriate evaluation of </w:t>
      </w:r>
      <w:r w:rsidR="001408B6" w:rsidRPr="00056FED">
        <w:rPr>
          <w:rFonts w:ascii="Arial" w:eastAsia="Times New Roman" w:hAnsi="Arial" w:cs="Arial"/>
          <w:kern w:val="0"/>
          <w:sz w:val="28"/>
          <w:szCs w:val="28"/>
          <w:lang w:eastAsia="en-GB"/>
          <w14:ligatures w14:val="none"/>
        </w:rPr>
        <w:t xml:space="preserve">responses regarding </w:t>
      </w:r>
      <w:r w:rsidR="00CA5451" w:rsidRPr="00056FED">
        <w:rPr>
          <w:rFonts w:ascii="Arial" w:eastAsia="Times New Roman" w:hAnsi="Arial" w:cs="Arial"/>
          <w:kern w:val="0"/>
          <w:sz w:val="28"/>
          <w:szCs w:val="28"/>
          <w:lang w:eastAsia="en-GB"/>
          <w14:ligatures w14:val="none"/>
        </w:rPr>
        <w:t xml:space="preserve">climate and other sustainability </w:t>
      </w:r>
      <w:r w:rsidR="001408B6" w:rsidRPr="00056FED">
        <w:rPr>
          <w:rFonts w:ascii="Arial" w:eastAsia="Times New Roman" w:hAnsi="Arial" w:cs="Arial"/>
          <w:kern w:val="0"/>
          <w:sz w:val="28"/>
          <w:szCs w:val="28"/>
          <w:lang w:eastAsia="en-GB"/>
          <w14:ligatures w14:val="none"/>
        </w:rPr>
        <w:t>intended outcomes</w:t>
      </w:r>
      <w:r w:rsidR="00867067" w:rsidRPr="00056FED">
        <w:rPr>
          <w:rFonts w:ascii="Arial" w:eastAsia="Times New Roman" w:hAnsi="Arial" w:cs="Arial"/>
          <w:kern w:val="0"/>
          <w:sz w:val="28"/>
          <w:szCs w:val="28"/>
          <w:lang w:eastAsia="en-GB"/>
          <w14:ligatures w14:val="none"/>
        </w:rPr>
        <w:t>, using relevant examples</w:t>
      </w:r>
      <w:r w:rsidR="001408B6" w:rsidRPr="00056FED">
        <w:rPr>
          <w:rFonts w:ascii="Arial" w:eastAsia="Times New Roman" w:hAnsi="Arial" w:cs="Arial"/>
          <w:kern w:val="0"/>
          <w:sz w:val="28"/>
          <w:szCs w:val="28"/>
          <w:lang w:eastAsia="en-GB"/>
          <w14:ligatures w14:val="none"/>
        </w:rPr>
        <w:t>.</w:t>
      </w:r>
    </w:p>
    <w:p w14:paraId="6101EE8A" w14:textId="13DFD034" w:rsidR="00007DF2" w:rsidRDefault="00735879" w:rsidP="00AF6CF9">
      <w:pPr>
        <w:spacing w:after="120" w:line="240" w:lineRule="auto"/>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It is expected that learning from the workshop </w:t>
      </w:r>
      <w:r w:rsidR="007E3663" w:rsidRPr="00056FED">
        <w:rPr>
          <w:rFonts w:ascii="Arial" w:eastAsia="Times New Roman" w:hAnsi="Arial" w:cs="Arial"/>
          <w:kern w:val="0"/>
          <w:sz w:val="28"/>
          <w:szCs w:val="28"/>
          <w:lang w:eastAsia="en-GB"/>
          <w14:ligatures w14:val="none"/>
        </w:rPr>
        <w:t xml:space="preserve">will </w:t>
      </w:r>
      <w:r w:rsidR="00031E0B" w:rsidRPr="00056FED">
        <w:rPr>
          <w:rFonts w:ascii="Arial" w:eastAsia="Times New Roman" w:hAnsi="Arial" w:cs="Arial"/>
          <w:kern w:val="0"/>
          <w:sz w:val="28"/>
          <w:szCs w:val="28"/>
          <w:lang w:eastAsia="en-GB"/>
          <w14:ligatures w14:val="none"/>
        </w:rPr>
        <w:t xml:space="preserve">increase </w:t>
      </w:r>
      <w:r w:rsidR="001B5983" w:rsidRPr="00056FED">
        <w:rPr>
          <w:rFonts w:ascii="Arial" w:eastAsia="Times New Roman" w:hAnsi="Arial" w:cs="Arial"/>
          <w:kern w:val="0"/>
          <w:sz w:val="28"/>
          <w:szCs w:val="28"/>
          <w:lang w:eastAsia="en-GB"/>
          <w14:ligatures w14:val="none"/>
        </w:rPr>
        <w:t xml:space="preserve">confidence in developing relevant climate requirements </w:t>
      </w:r>
      <w:r w:rsidR="00007DF2" w:rsidRPr="00056FED">
        <w:rPr>
          <w:rFonts w:ascii="Arial" w:eastAsia="Times New Roman" w:hAnsi="Arial" w:cs="Arial"/>
          <w:kern w:val="0"/>
          <w:sz w:val="28"/>
          <w:szCs w:val="28"/>
          <w:lang w:eastAsia="en-GB"/>
          <w14:ligatures w14:val="none"/>
        </w:rPr>
        <w:t>and differentiating responses to tender requirements.</w:t>
      </w:r>
    </w:p>
    <w:p w14:paraId="5094B832" w14:textId="77777777" w:rsidR="00056FED" w:rsidRPr="00056FED" w:rsidRDefault="00056FED" w:rsidP="00AF6CF9">
      <w:pPr>
        <w:spacing w:after="120" w:line="240" w:lineRule="auto"/>
        <w:rPr>
          <w:rFonts w:ascii="Arial" w:eastAsia="Times New Roman" w:hAnsi="Arial" w:cs="Arial"/>
          <w:kern w:val="0"/>
          <w:sz w:val="28"/>
          <w:szCs w:val="28"/>
          <w:lang w:eastAsia="en-GB"/>
          <w14:ligatures w14:val="none"/>
        </w:rPr>
      </w:pPr>
    </w:p>
    <w:p w14:paraId="0CBD1EDA" w14:textId="707216F5" w:rsidR="004F0218" w:rsidRPr="00056FED" w:rsidRDefault="00930126" w:rsidP="00056FED">
      <w:pPr>
        <w:pStyle w:val="Heading2"/>
        <w:rPr>
          <w:rFonts w:ascii="Arial" w:hAnsi="Arial" w:cs="Arial"/>
          <w:b/>
          <w:bCs/>
          <w:color w:val="auto"/>
          <w:sz w:val="28"/>
          <w:szCs w:val="28"/>
        </w:rPr>
      </w:pPr>
      <w:bookmarkStart w:id="11" w:name="_Toc220081673"/>
      <w:r w:rsidRPr="00056FED">
        <w:rPr>
          <w:rFonts w:ascii="Arial" w:hAnsi="Arial" w:cs="Arial"/>
          <w:b/>
          <w:bCs/>
          <w:color w:val="auto"/>
          <w:sz w:val="28"/>
          <w:szCs w:val="28"/>
        </w:rPr>
        <w:t>Lessons learned</w:t>
      </w:r>
      <w:bookmarkEnd w:id="11"/>
    </w:p>
    <w:p w14:paraId="78306905" w14:textId="76F148A7" w:rsidR="003E4EC4" w:rsidRPr="00056FED" w:rsidRDefault="002A7159" w:rsidP="00514B2D">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The Council has a </w:t>
      </w:r>
      <w:r w:rsidR="00AA563D" w:rsidRPr="00056FED">
        <w:rPr>
          <w:rFonts w:ascii="Arial" w:eastAsia="Times New Roman" w:hAnsi="Arial" w:cs="Arial"/>
          <w:kern w:val="0"/>
          <w:sz w:val="28"/>
          <w:szCs w:val="28"/>
          <w:lang w:eastAsia="en-GB"/>
          <w14:ligatures w14:val="none"/>
        </w:rPr>
        <w:t>long-established</w:t>
      </w:r>
      <w:r w:rsidRPr="00056FED">
        <w:rPr>
          <w:rFonts w:ascii="Arial" w:eastAsia="Times New Roman" w:hAnsi="Arial" w:cs="Arial"/>
          <w:kern w:val="0"/>
          <w:sz w:val="28"/>
          <w:szCs w:val="28"/>
          <w:lang w:eastAsia="en-GB"/>
          <w14:ligatures w14:val="none"/>
        </w:rPr>
        <w:t xml:space="preserve"> </w:t>
      </w:r>
      <w:r w:rsidR="00E56132" w:rsidRPr="00056FED">
        <w:rPr>
          <w:rFonts w:ascii="Arial" w:eastAsia="Times New Roman" w:hAnsi="Arial" w:cs="Arial"/>
          <w:kern w:val="0"/>
          <w:sz w:val="28"/>
          <w:szCs w:val="28"/>
          <w:lang w:eastAsia="en-GB"/>
          <w14:ligatures w14:val="none"/>
        </w:rPr>
        <w:t xml:space="preserve">and clear </w:t>
      </w:r>
      <w:r w:rsidRPr="00056FED">
        <w:rPr>
          <w:rFonts w:ascii="Arial" w:eastAsia="Times New Roman" w:hAnsi="Arial" w:cs="Arial"/>
          <w:kern w:val="0"/>
          <w:sz w:val="28"/>
          <w:szCs w:val="28"/>
          <w:lang w:eastAsia="en-GB"/>
          <w14:ligatures w14:val="none"/>
        </w:rPr>
        <w:t xml:space="preserve">focus on </w:t>
      </w:r>
      <w:r w:rsidR="00377943" w:rsidRPr="00056FED">
        <w:rPr>
          <w:rFonts w:ascii="Arial" w:eastAsia="Times New Roman" w:hAnsi="Arial" w:cs="Arial"/>
          <w:kern w:val="0"/>
          <w:sz w:val="28"/>
          <w:szCs w:val="28"/>
          <w:lang w:eastAsia="en-GB"/>
          <w14:ligatures w14:val="none"/>
        </w:rPr>
        <w:t xml:space="preserve">environmental and social improvement through </w:t>
      </w:r>
      <w:r w:rsidR="00AA563D" w:rsidRPr="00056FED">
        <w:rPr>
          <w:rFonts w:ascii="Arial" w:eastAsia="Times New Roman" w:hAnsi="Arial" w:cs="Arial"/>
          <w:kern w:val="0"/>
          <w:sz w:val="28"/>
          <w:szCs w:val="28"/>
          <w:lang w:eastAsia="en-GB"/>
          <w14:ligatures w14:val="none"/>
        </w:rPr>
        <w:t>procurement. Given the scale, nature and importance of the Regeneration Programme</w:t>
      </w:r>
      <w:r w:rsidR="005207CF" w:rsidRPr="00056FED">
        <w:rPr>
          <w:rFonts w:ascii="Arial" w:eastAsia="Times New Roman" w:hAnsi="Arial" w:cs="Arial"/>
          <w:kern w:val="0"/>
          <w:sz w:val="28"/>
          <w:szCs w:val="28"/>
          <w:lang w:eastAsia="en-GB"/>
          <w14:ligatures w14:val="none"/>
        </w:rPr>
        <w:t>,</w:t>
      </w:r>
      <w:r w:rsidR="00AA563D" w:rsidRPr="00056FED">
        <w:rPr>
          <w:rFonts w:ascii="Arial" w:eastAsia="Times New Roman" w:hAnsi="Arial" w:cs="Arial"/>
          <w:kern w:val="0"/>
          <w:sz w:val="28"/>
          <w:szCs w:val="28"/>
          <w:lang w:eastAsia="en-GB"/>
          <w14:ligatures w14:val="none"/>
        </w:rPr>
        <w:t xml:space="preserve"> the Council</w:t>
      </w:r>
      <w:r w:rsidR="00507F8F" w:rsidRPr="00056FED">
        <w:rPr>
          <w:rFonts w:ascii="Arial" w:eastAsia="Times New Roman" w:hAnsi="Arial" w:cs="Arial"/>
          <w:kern w:val="0"/>
          <w:sz w:val="28"/>
          <w:szCs w:val="28"/>
          <w:lang w:eastAsia="en-GB"/>
          <w14:ligatures w14:val="none"/>
        </w:rPr>
        <w:t xml:space="preserve"> recognised the opportunity</w:t>
      </w:r>
      <w:r w:rsidR="00AA563D" w:rsidRPr="00056FED">
        <w:rPr>
          <w:rFonts w:ascii="Arial" w:eastAsia="Times New Roman" w:hAnsi="Arial" w:cs="Arial"/>
          <w:kern w:val="0"/>
          <w:sz w:val="28"/>
          <w:szCs w:val="28"/>
          <w:lang w:eastAsia="en-GB"/>
          <w14:ligatures w14:val="none"/>
        </w:rPr>
        <w:t xml:space="preserve"> </w:t>
      </w:r>
      <w:r w:rsidR="00CA1367" w:rsidRPr="00056FED">
        <w:rPr>
          <w:rFonts w:ascii="Arial" w:eastAsia="Times New Roman" w:hAnsi="Arial" w:cs="Arial"/>
          <w:kern w:val="0"/>
          <w:sz w:val="28"/>
          <w:szCs w:val="28"/>
          <w:lang w:eastAsia="en-GB"/>
          <w14:ligatures w14:val="none"/>
        </w:rPr>
        <w:t xml:space="preserve">to ensure that </w:t>
      </w:r>
      <w:r w:rsidR="00377943" w:rsidRPr="00056FED">
        <w:rPr>
          <w:rFonts w:ascii="Arial" w:eastAsia="Times New Roman" w:hAnsi="Arial" w:cs="Arial"/>
          <w:kern w:val="0"/>
          <w:sz w:val="28"/>
          <w:szCs w:val="28"/>
          <w:lang w:eastAsia="en-GB"/>
          <w14:ligatures w14:val="none"/>
        </w:rPr>
        <w:t>this w</w:t>
      </w:r>
      <w:r w:rsidR="00CA1367" w:rsidRPr="00056FED">
        <w:rPr>
          <w:rFonts w:ascii="Arial" w:eastAsia="Times New Roman" w:hAnsi="Arial" w:cs="Arial"/>
          <w:kern w:val="0"/>
          <w:sz w:val="28"/>
          <w:szCs w:val="28"/>
          <w:lang w:eastAsia="en-GB"/>
          <w14:ligatures w14:val="none"/>
        </w:rPr>
        <w:t xml:space="preserve">ould effectively support intended climate and other objectives </w:t>
      </w:r>
      <w:r w:rsidR="005B43C1" w:rsidRPr="00056FED">
        <w:rPr>
          <w:rFonts w:ascii="Arial" w:eastAsia="Times New Roman" w:hAnsi="Arial" w:cs="Arial"/>
          <w:kern w:val="0"/>
          <w:sz w:val="28"/>
          <w:szCs w:val="28"/>
          <w:lang w:eastAsia="en-GB"/>
          <w14:ligatures w14:val="none"/>
        </w:rPr>
        <w:t xml:space="preserve">through the procurement mechanism. </w:t>
      </w:r>
    </w:p>
    <w:p w14:paraId="45782A21" w14:textId="2AC641C7" w:rsidR="002A7159" w:rsidRDefault="005B43C1" w:rsidP="00514B2D">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The following lessons </w:t>
      </w:r>
      <w:r w:rsidR="00E56132" w:rsidRPr="00056FED">
        <w:rPr>
          <w:rFonts w:ascii="Arial" w:eastAsia="Times New Roman" w:hAnsi="Arial" w:cs="Arial"/>
          <w:kern w:val="0"/>
          <w:sz w:val="28"/>
          <w:szCs w:val="28"/>
          <w:lang w:eastAsia="en-GB"/>
          <w14:ligatures w14:val="none"/>
        </w:rPr>
        <w:t>are highlighted:</w:t>
      </w:r>
      <w:r w:rsidR="00AA563D" w:rsidRPr="00056FED">
        <w:rPr>
          <w:rFonts w:ascii="Arial" w:eastAsia="Times New Roman" w:hAnsi="Arial" w:cs="Arial"/>
          <w:kern w:val="0"/>
          <w:sz w:val="28"/>
          <w:szCs w:val="28"/>
          <w:lang w:eastAsia="en-GB"/>
          <w14:ligatures w14:val="none"/>
        </w:rPr>
        <w:t xml:space="preserve"> </w:t>
      </w:r>
    </w:p>
    <w:p w14:paraId="50B2B5CD" w14:textId="77777777" w:rsidR="00056FED" w:rsidRPr="00056FED" w:rsidRDefault="00056FED" w:rsidP="00514B2D">
      <w:pPr>
        <w:spacing w:after="120" w:line="240" w:lineRule="auto"/>
        <w:ind w:right="227"/>
        <w:textAlignment w:val="baseline"/>
        <w:rPr>
          <w:rFonts w:ascii="Arial" w:eastAsia="Times New Roman" w:hAnsi="Arial" w:cs="Arial"/>
          <w:kern w:val="0"/>
          <w:sz w:val="28"/>
          <w:szCs w:val="28"/>
          <w:lang w:eastAsia="en-GB"/>
          <w14:ligatures w14:val="none"/>
        </w:rPr>
      </w:pPr>
    </w:p>
    <w:p w14:paraId="2F178B7C" w14:textId="32BE315A" w:rsidR="0037799D" w:rsidRPr="00056FED" w:rsidRDefault="0037799D" w:rsidP="00056FED">
      <w:pPr>
        <w:pStyle w:val="Heading2"/>
        <w:rPr>
          <w:rFonts w:ascii="Arial" w:eastAsia="Times New Roman" w:hAnsi="Arial" w:cs="Arial"/>
          <w:b/>
          <w:bCs/>
          <w:color w:val="auto"/>
          <w:sz w:val="28"/>
          <w:szCs w:val="28"/>
          <w:lang w:eastAsia="en-GB"/>
        </w:rPr>
      </w:pPr>
      <w:bookmarkStart w:id="12" w:name="_Toc220081674"/>
      <w:r w:rsidRPr="00056FED">
        <w:rPr>
          <w:rFonts w:ascii="Arial" w:eastAsia="Times New Roman" w:hAnsi="Arial" w:cs="Arial"/>
          <w:b/>
          <w:bCs/>
          <w:color w:val="auto"/>
          <w:sz w:val="28"/>
          <w:szCs w:val="28"/>
          <w:lang w:eastAsia="en-GB"/>
        </w:rPr>
        <w:t xml:space="preserve">Embed climate questions in </w:t>
      </w:r>
      <w:r w:rsidR="00965CA5" w:rsidRPr="00056FED">
        <w:rPr>
          <w:rFonts w:ascii="Arial" w:eastAsia="Times New Roman" w:hAnsi="Arial" w:cs="Arial"/>
          <w:b/>
          <w:bCs/>
          <w:color w:val="auto"/>
          <w:sz w:val="28"/>
          <w:szCs w:val="28"/>
          <w:lang w:eastAsia="en-GB"/>
        </w:rPr>
        <w:t>Regeneration projects</w:t>
      </w:r>
      <w:r w:rsidRPr="00056FED">
        <w:rPr>
          <w:rFonts w:ascii="Arial" w:eastAsia="Times New Roman" w:hAnsi="Arial" w:cs="Arial"/>
          <w:b/>
          <w:bCs/>
          <w:color w:val="auto"/>
          <w:sz w:val="28"/>
          <w:szCs w:val="28"/>
          <w:lang w:eastAsia="en-GB"/>
        </w:rPr>
        <w:t>.</w:t>
      </w:r>
      <w:bookmarkEnd w:id="12"/>
    </w:p>
    <w:p w14:paraId="7865DE20" w14:textId="451BB8B9" w:rsidR="00BD0E4D" w:rsidRPr="00056FED" w:rsidRDefault="00A37B19" w:rsidP="00514B2D">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S</w:t>
      </w:r>
      <w:r w:rsidR="005F2BB3" w:rsidRPr="00056FED">
        <w:rPr>
          <w:rFonts w:ascii="Arial" w:eastAsia="Times New Roman" w:hAnsi="Arial" w:cs="Arial"/>
          <w:kern w:val="0"/>
          <w:sz w:val="28"/>
          <w:szCs w:val="28"/>
          <w:lang w:eastAsia="en-GB"/>
          <w14:ligatures w14:val="none"/>
        </w:rPr>
        <w:t>ome projects will represent a call-off from, for example, a Scotland Excel framework</w:t>
      </w:r>
      <w:r w:rsidRPr="00056FED">
        <w:rPr>
          <w:rFonts w:ascii="Arial" w:eastAsia="Times New Roman" w:hAnsi="Arial" w:cs="Arial"/>
          <w:kern w:val="0"/>
          <w:sz w:val="28"/>
          <w:szCs w:val="28"/>
          <w:lang w:eastAsia="en-GB"/>
          <w14:ligatures w14:val="none"/>
        </w:rPr>
        <w:t xml:space="preserve">, </w:t>
      </w:r>
      <w:r w:rsidR="005207CF" w:rsidRPr="00056FED">
        <w:rPr>
          <w:rFonts w:ascii="Arial" w:eastAsia="Times New Roman" w:hAnsi="Arial" w:cs="Arial"/>
          <w:kern w:val="0"/>
          <w:sz w:val="28"/>
          <w:szCs w:val="28"/>
          <w:lang w:eastAsia="en-GB"/>
          <w14:ligatures w14:val="none"/>
        </w:rPr>
        <w:t xml:space="preserve">where </w:t>
      </w:r>
      <w:r w:rsidR="00F30F6F" w:rsidRPr="00056FED">
        <w:rPr>
          <w:rFonts w:ascii="Arial" w:eastAsia="Times New Roman" w:hAnsi="Arial" w:cs="Arial"/>
          <w:kern w:val="0"/>
          <w:sz w:val="28"/>
          <w:szCs w:val="28"/>
          <w:lang w:eastAsia="en-GB"/>
          <w14:ligatures w14:val="none"/>
        </w:rPr>
        <w:t>a range of requirements for suppliers to the framework</w:t>
      </w:r>
      <w:r w:rsidR="005207CF" w:rsidRPr="00056FED">
        <w:rPr>
          <w:rFonts w:ascii="Arial" w:eastAsia="Times New Roman" w:hAnsi="Arial" w:cs="Arial"/>
          <w:kern w:val="0"/>
          <w:sz w:val="28"/>
          <w:szCs w:val="28"/>
          <w:lang w:eastAsia="en-GB"/>
          <w14:ligatures w14:val="none"/>
        </w:rPr>
        <w:t xml:space="preserve"> have been established</w:t>
      </w:r>
      <w:r w:rsidR="00F30F6F" w:rsidRPr="00056FED">
        <w:rPr>
          <w:rFonts w:ascii="Arial" w:eastAsia="Times New Roman" w:hAnsi="Arial" w:cs="Arial"/>
          <w:kern w:val="0"/>
          <w:sz w:val="28"/>
          <w:szCs w:val="28"/>
          <w:lang w:eastAsia="en-GB"/>
          <w14:ligatures w14:val="none"/>
        </w:rPr>
        <w:t xml:space="preserve">, including </w:t>
      </w:r>
      <w:r w:rsidR="009872B9" w:rsidRPr="00056FED">
        <w:rPr>
          <w:rFonts w:ascii="Arial" w:eastAsia="Times New Roman" w:hAnsi="Arial" w:cs="Arial"/>
          <w:kern w:val="0"/>
          <w:sz w:val="28"/>
          <w:szCs w:val="28"/>
          <w:lang w:eastAsia="en-GB"/>
          <w14:ligatures w14:val="none"/>
        </w:rPr>
        <w:t xml:space="preserve">on </w:t>
      </w:r>
      <w:r w:rsidR="00F30F6F" w:rsidRPr="00056FED">
        <w:rPr>
          <w:rFonts w:ascii="Arial" w:eastAsia="Times New Roman" w:hAnsi="Arial" w:cs="Arial"/>
          <w:kern w:val="0"/>
          <w:sz w:val="28"/>
          <w:szCs w:val="28"/>
          <w:lang w:eastAsia="en-GB"/>
          <w14:ligatures w14:val="none"/>
        </w:rPr>
        <w:t xml:space="preserve">climate. </w:t>
      </w:r>
    </w:p>
    <w:p w14:paraId="516204ED" w14:textId="538A7CCE" w:rsidR="00CB656F" w:rsidRDefault="009872B9" w:rsidP="00514B2D">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Understanding </w:t>
      </w:r>
      <w:r w:rsidR="00D25535" w:rsidRPr="00056FED">
        <w:rPr>
          <w:rFonts w:ascii="Arial" w:eastAsia="Times New Roman" w:hAnsi="Arial" w:cs="Arial"/>
          <w:kern w:val="0"/>
          <w:sz w:val="28"/>
          <w:szCs w:val="28"/>
          <w:lang w:eastAsia="en-GB"/>
          <w14:ligatures w14:val="none"/>
        </w:rPr>
        <w:t xml:space="preserve">the suitability of the framework and </w:t>
      </w:r>
      <w:r w:rsidRPr="00056FED">
        <w:rPr>
          <w:rFonts w:ascii="Arial" w:eastAsia="Times New Roman" w:hAnsi="Arial" w:cs="Arial"/>
          <w:kern w:val="0"/>
          <w:sz w:val="28"/>
          <w:szCs w:val="28"/>
          <w:lang w:eastAsia="en-GB"/>
          <w14:ligatures w14:val="none"/>
        </w:rPr>
        <w:t xml:space="preserve">what has been incorporated within </w:t>
      </w:r>
      <w:r w:rsidR="00D25535" w:rsidRPr="00056FED">
        <w:rPr>
          <w:rFonts w:ascii="Arial" w:eastAsia="Times New Roman" w:hAnsi="Arial" w:cs="Arial"/>
          <w:kern w:val="0"/>
          <w:sz w:val="28"/>
          <w:szCs w:val="28"/>
          <w:lang w:eastAsia="en-GB"/>
          <w14:ligatures w14:val="none"/>
        </w:rPr>
        <w:t>it</w:t>
      </w:r>
      <w:r w:rsidR="00CB656F" w:rsidRPr="00056FED">
        <w:rPr>
          <w:rFonts w:ascii="Arial" w:eastAsia="Times New Roman" w:hAnsi="Arial" w:cs="Arial"/>
          <w:kern w:val="0"/>
          <w:sz w:val="28"/>
          <w:szCs w:val="28"/>
          <w:lang w:eastAsia="en-GB"/>
          <w14:ligatures w14:val="none"/>
        </w:rPr>
        <w:t>, and whether there is a</w:t>
      </w:r>
      <w:r w:rsidR="00507F8F" w:rsidRPr="00056FED">
        <w:rPr>
          <w:rFonts w:ascii="Arial" w:eastAsia="Times New Roman" w:hAnsi="Arial" w:cs="Arial"/>
          <w:kern w:val="0"/>
          <w:sz w:val="28"/>
          <w:szCs w:val="28"/>
          <w:lang w:eastAsia="en-GB"/>
          <w14:ligatures w14:val="none"/>
        </w:rPr>
        <w:t>n option and</w:t>
      </w:r>
      <w:r w:rsidR="00CB656F" w:rsidRPr="00056FED">
        <w:rPr>
          <w:rFonts w:ascii="Arial" w:eastAsia="Times New Roman" w:hAnsi="Arial" w:cs="Arial"/>
          <w:kern w:val="0"/>
          <w:sz w:val="28"/>
          <w:szCs w:val="28"/>
          <w:lang w:eastAsia="en-GB"/>
          <w14:ligatures w14:val="none"/>
        </w:rPr>
        <w:t xml:space="preserve"> need to go further </w:t>
      </w:r>
      <w:r w:rsidR="00A224BE" w:rsidRPr="00056FED">
        <w:rPr>
          <w:rFonts w:ascii="Arial" w:eastAsia="Times New Roman" w:hAnsi="Arial" w:cs="Arial"/>
          <w:kern w:val="0"/>
          <w:sz w:val="28"/>
          <w:szCs w:val="28"/>
          <w:lang w:eastAsia="en-GB"/>
          <w14:ligatures w14:val="none"/>
        </w:rPr>
        <w:t xml:space="preserve">to, for example, reflect Renfrewshire Council’s net zero ambitions, </w:t>
      </w:r>
      <w:r w:rsidR="00CB656F" w:rsidRPr="00056FED">
        <w:rPr>
          <w:rFonts w:ascii="Arial" w:eastAsia="Times New Roman" w:hAnsi="Arial" w:cs="Arial"/>
          <w:kern w:val="0"/>
          <w:sz w:val="28"/>
          <w:szCs w:val="28"/>
          <w:lang w:eastAsia="en-GB"/>
          <w14:ligatures w14:val="none"/>
        </w:rPr>
        <w:t>or focus on specific issues within the call-off requirement</w:t>
      </w:r>
      <w:r w:rsidR="003920D2" w:rsidRPr="00056FED">
        <w:rPr>
          <w:rFonts w:ascii="Arial" w:eastAsia="Times New Roman" w:hAnsi="Arial" w:cs="Arial"/>
          <w:kern w:val="0"/>
          <w:sz w:val="28"/>
          <w:szCs w:val="28"/>
          <w:lang w:eastAsia="en-GB"/>
          <w14:ligatures w14:val="none"/>
        </w:rPr>
        <w:t>,</w:t>
      </w:r>
      <w:r w:rsidR="00CB656F" w:rsidRPr="00056FED">
        <w:rPr>
          <w:rFonts w:ascii="Arial" w:eastAsia="Times New Roman" w:hAnsi="Arial" w:cs="Arial"/>
          <w:kern w:val="0"/>
          <w:sz w:val="28"/>
          <w:szCs w:val="28"/>
          <w:lang w:eastAsia="en-GB"/>
          <w14:ligatures w14:val="none"/>
        </w:rPr>
        <w:t xml:space="preserve"> is </w:t>
      </w:r>
      <w:r w:rsidR="001E417C" w:rsidRPr="00056FED">
        <w:rPr>
          <w:rFonts w:ascii="Arial" w:eastAsia="Times New Roman" w:hAnsi="Arial" w:cs="Arial"/>
          <w:kern w:val="0"/>
          <w:sz w:val="28"/>
          <w:szCs w:val="28"/>
          <w:lang w:eastAsia="en-GB"/>
          <w14:ligatures w14:val="none"/>
        </w:rPr>
        <w:t xml:space="preserve">an </w:t>
      </w:r>
      <w:r w:rsidR="00CB656F" w:rsidRPr="00056FED">
        <w:rPr>
          <w:rFonts w:ascii="Arial" w:eastAsia="Times New Roman" w:hAnsi="Arial" w:cs="Arial"/>
          <w:kern w:val="0"/>
          <w:sz w:val="28"/>
          <w:szCs w:val="28"/>
          <w:lang w:eastAsia="en-GB"/>
          <w14:ligatures w14:val="none"/>
        </w:rPr>
        <w:t>important</w:t>
      </w:r>
      <w:r w:rsidR="001E417C" w:rsidRPr="00056FED">
        <w:rPr>
          <w:rFonts w:ascii="Arial" w:eastAsia="Times New Roman" w:hAnsi="Arial" w:cs="Arial"/>
          <w:kern w:val="0"/>
          <w:sz w:val="28"/>
          <w:szCs w:val="28"/>
          <w:lang w:eastAsia="en-GB"/>
          <w14:ligatures w14:val="none"/>
        </w:rPr>
        <w:t xml:space="preserve"> consideration</w:t>
      </w:r>
      <w:r w:rsidR="00CB656F" w:rsidRPr="00056FED">
        <w:rPr>
          <w:rFonts w:ascii="Arial" w:eastAsia="Times New Roman" w:hAnsi="Arial" w:cs="Arial"/>
          <w:kern w:val="0"/>
          <w:sz w:val="28"/>
          <w:szCs w:val="28"/>
          <w:lang w:eastAsia="en-GB"/>
          <w14:ligatures w14:val="none"/>
        </w:rPr>
        <w:t>.</w:t>
      </w:r>
    </w:p>
    <w:p w14:paraId="47A40015" w14:textId="77777777" w:rsidR="00056FED" w:rsidRPr="00056FED" w:rsidRDefault="00056FED" w:rsidP="00514B2D">
      <w:pPr>
        <w:spacing w:after="120" w:line="240" w:lineRule="auto"/>
        <w:ind w:right="227"/>
        <w:textAlignment w:val="baseline"/>
        <w:rPr>
          <w:rFonts w:ascii="Arial" w:eastAsia="Times New Roman" w:hAnsi="Arial" w:cs="Arial"/>
          <w:kern w:val="0"/>
          <w:sz w:val="28"/>
          <w:szCs w:val="28"/>
          <w:lang w:eastAsia="en-GB"/>
          <w14:ligatures w14:val="none"/>
        </w:rPr>
      </w:pPr>
    </w:p>
    <w:p w14:paraId="6D2B9141" w14:textId="3031133D" w:rsidR="00451F09" w:rsidRPr="00056FED" w:rsidRDefault="003C39CB" w:rsidP="00056FED">
      <w:pPr>
        <w:pStyle w:val="Heading2"/>
        <w:rPr>
          <w:rFonts w:ascii="Arial" w:eastAsia="Times New Roman" w:hAnsi="Arial" w:cs="Arial"/>
          <w:b/>
          <w:bCs/>
          <w:color w:val="auto"/>
          <w:sz w:val="28"/>
          <w:szCs w:val="28"/>
          <w:lang w:eastAsia="en-GB"/>
        </w:rPr>
      </w:pPr>
      <w:bookmarkStart w:id="13" w:name="_Toc220081675"/>
      <w:r w:rsidRPr="00056FED">
        <w:rPr>
          <w:rFonts w:ascii="Arial" w:eastAsia="Times New Roman" w:hAnsi="Arial" w:cs="Arial"/>
          <w:b/>
          <w:bCs/>
          <w:color w:val="auto"/>
          <w:sz w:val="28"/>
          <w:szCs w:val="28"/>
          <w:lang w:eastAsia="en-GB"/>
        </w:rPr>
        <w:t xml:space="preserve">Range of </w:t>
      </w:r>
      <w:r w:rsidR="00AB0C6D" w:rsidRPr="00056FED">
        <w:rPr>
          <w:rFonts w:ascii="Arial" w:eastAsia="Times New Roman" w:hAnsi="Arial" w:cs="Arial"/>
          <w:b/>
          <w:bCs/>
          <w:color w:val="auto"/>
          <w:sz w:val="28"/>
          <w:szCs w:val="28"/>
          <w:lang w:eastAsia="en-GB"/>
        </w:rPr>
        <w:t>Programme requirements</w:t>
      </w:r>
      <w:bookmarkEnd w:id="13"/>
    </w:p>
    <w:p w14:paraId="39E36F0D" w14:textId="52C8910B" w:rsidR="00267A13" w:rsidRPr="00056FED" w:rsidRDefault="008C1DD2" w:rsidP="008E2D2E">
      <w:pPr>
        <w:spacing w:after="120" w:line="240" w:lineRule="auto"/>
        <w:ind w:right="227"/>
        <w:textAlignment w:val="baseline"/>
        <w:rPr>
          <w:rFonts w:ascii="Arial" w:eastAsia="Calibri" w:hAnsi="Arial" w:cs="Arial"/>
          <w:color w:val="000000"/>
          <w:sz w:val="28"/>
          <w:szCs w:val="28"/>
        </w:rPr>
      </w:pPr>
      <w:r w:rsidRPr="00056FED">
        <w:rPr>
          <w:rFonts w:ascii="Arial" w:eastAsia="Calibri" w:hAnsi="Arial" w:cs="Arial"/>
          <w:color w:val="000000"/>
          <w:sz w:val="28"/>
          <w:szCs w:val="28"/>
        </w:rPr>
        <w:t>The</w:t>
      </w:r>
      <w:r w:rsidR="003D52F9" w:rsidRPr="00056FED">
        <w:rPr>
          <w:rFonts w:ascii="Arial" w:eastAsia="Calibri" w:hAnsi="Arial" w:cs="Arial"/>
          <w:color w:val="000000"/>
          <w:sz w:val="28"/>
          <w:szCs w:val="28"/>
        </w:rPr>
        <w:t xml:space="preserve"> scope of individual </w:t>
      </w:r>
      <w:r w:rsidRPr="00056FED">
        <w:rPr>
          <w:rFonts w:ascii="Arial" w:eastAsia="Calibri" w:hAnsi="Arial" w:cs="Arial"/>
          <w:color w:val="000000"/>
          <w:sz w:val="28"/>
          <w:szCs w:val="28"/>
        </w:rPr>
        <w:t xml:space="preserve">Regeneration projects </w:t>
      </w:r>
      <w:r w:rsidR="00267A13" w:rsidRPr="00056FED">
        <w:rPr>
          <w:rFonts w:ascii="Arial" w:eastAsia="Calibri" w:hAnsi="Arial" w:cs="Arial"/>
          <w:color w:val="000000"/>
          <w:sz w:val="28"/>
          <w:szCs w:val="28"/>
        </w:rPr>
        <w:t>must be reflected in relevant and proportionate tender requirements.</w:t>
      </w:r>
    </w:p>
    <w:p w14:paraId="59D46843" w14:textId="79EE5C16" w:rsidR="003D52F9" w:rsidRPr="00056FED" w:rsidRDefault="003D52F9" w:rsidP="008E2D2E">
      <w:pPr>
        <w:spacing w:after="120" w:line="240" w:lineRule="auto"/>
        <w:ind w:right="227"/>
        <w:textAlignment w:val="baseline"/>
        <w:rPr>
          <w:rFonts w:ascii="Arial" w:eastAsia="Calibri" w:hAnsi="Arial" w:cs="Arial"/>
          <w:color w:val="000000"/>
          <w:sz w:val="28"/>
          <w:szCs w:val="28"/>
        </w:rPr>
      </w:pPr>
      <w:r w:rsidRPr="00056FED">
        <w:rPr>
          <w:rFonts w:ascii="Arial" w:eastAsia="Calibri" w:hAnsi="Arial" w:cs="Arial"/>
          <w:color w:val="000000"/>
          <w:sz w:val="28"/>
          <w:szCs w:val="28"/>
        </w:rPr>
        <w:t xml:space="preserve">There is inevitably some overlap between, for example, </w:t>
      </w:r>
      <w:r w:rsidR="00373F4D" w:rsidRPr="00056FED">
        <w:rPr>
          <w:rFonts w:ascii="Arial" w:eastAsia="Calibri" w:hAnsi="Arial" w:cs="Arial"/>
          <w:color w:val="000000"/>
          <w:sz w:val="28"/>
          <w:szCs w:val="28"/>
        </w:rPr>
        <w:t xml:space="preserve">climate requirements that may be relevant for </w:t>
      </w:r>
      <w:r w:rsidRPr="00056FED">
        <w:rPr>
          <w:rFonts w:ascii="Arial" w:eastAsia="Calibri" w:hAnsi="Arial" w:cs="Arial"/>
          <w:color w:val="000000"/>
          <w:sz w:val="28"/>
          <w:szCs w:val="28"/>
        </w:rPr>
        <w:t>new-bu</w:t>
      </w:r>
      <w:r w:rsidR="00373F4D" w:rsidRPr="00056FED">
        <w:rPr>
          <w:rFonts w:ascii="Arial" w:eastAsia="Calibri" w:hAnsi="Arial" w:cs="Arial"/>
          <w:color w:val="000000"/>
          <w:sz w:val="28"/>
          <w:szCs w:val="28"/>
        </w:rPr>
        <w:t>ild and upgrading works</w:t>
      </w:r>
      <w:r w:rsidR="00712EA9" w:rsidRPr="00056FED">
        <w:rPr>
          <w:rFonts w:ascii="Arial" w:eastAsia="Calibri" w:hAnsi="Arial" w:cs="Arial"/>
          <w:color w:val="000000"/>
          <w:sz w:val="28"/>
          <w:szCs w:val="28"/>
        </w:rPr>
        <w:t>, such as the approach to applying the waste hierarchy</w:t>
      </w:r>
      <w:r w:rsidR="00183582" w:rsidRPr="00056FED">
        <w:rPr>
          <w:rFonts w:ascii="Arial" w:eastAsia="Calibri" w:hAnsi="Arial" w:cs="Arial"/>
          <w:color w:val="000000"/>
          <w:sz w:val="28"/>
          <w:szCs w:val="28"/>
        </w:rPr>
        <w:t xml:space="preserve"> and the need to minimise emissions from use of vehicles to transport materials, equipment, plant and people</w:t>
      </w:r>
      <w:r w:rsidR="00712EA9" w:rsidRPr="00056FED">
        <w:rPr>
          <w:rFonts w:ascii="Arial" w:eastAsia="Calibri" w:hAnsi="Arial" w:cs="Arial"/>
          <w:color w:val="000000"/>
          <w:sz w:val="28"/>
          <w:szCs w:val="28"/>
        </w:rPr>
        <w:t>.</w:t>
      </w:r>
      <w:r w:rsidR="00AE1B7E" w:rsidRPr="00056FED">
        <w:rPr>
          <w:rFonts w:ascii="Arial" w:eastAsia="Calibri" w:hAnsi="Arial" w:cs="Arial"/>
          <w:color w:val="000000"/>
          <w:sz w:val="28"/>
          <w:szCs w:val="28"/>
        </w:rPr>
        <w:t xml:space="preserve"> Consistency in these requirements where there is sufficient overlap </w:t>
      </w:r>
      <w:r w:rsidR="008A2E07" w:rsidRPr="00056FED">
        <w:rPr>
          <w:rFonts w:ascii="Arial" w:eastAsia="Calibri" w:hAnsi="Arial" w:cs="Arial"/>
          <w:color w:val="000000"/>
          <w:sz w:val="28"/>
          <w:szCs w:val="28"/>
        </w:rPr>
        <w:t>will avoid duplication of effort.</w:t>
      </w:r>
    </w:p>
    <w:p w14:paraId="341276A8" w14:textId="0E5E3DBB" w:rsidR="008A2E07" w:rsidRDefault="00507F8F" w:rsidP="008E2D2E">
      <w:pPr>
        <w:spacing w:after="120" w:line="240" w:lineRule="auto"/>
        <w:ind w:right="227"/>
        <w:textAlignment w:val="baseline"/>
        <w:rPr>
          <w:rFonts w:ascii="Arial" w:eastAsia="Calibri" w:hAnsi="Arial" w:cs="Arial"/>
          <w:color w:val="000000"/>
          <w:sz w:val="28"/>
          <w:szCs w:val="28"/>
        </w:rPr>
      </w:pPr>
      <w:r w:rsidRPr="00056FED">
        <w:rPr>
          <w:rFonts w:ascii="Arial" w:eastAsia="Calibri" w:hAnsi="Arial" w:cs="Arial"/>
          <w:color w:val="000000"/>
          <w:sz w:val="28"/>
          <w:szCs w:val="28"/>
        </w:rPr>
        <w:t>Similarly</w:t>
      </w:r>
      <w:r w:rsidR="008A2E07" w:rsidRPr="00056FED">
        <w:rPr>
          <w:rFonts w:ascii="Arial" w:eastAsia="Calibri" w:hAnsi="Arial" w:cs="Arial"/>
          <w:color w:val="000000"/>
          <w:sz w:val="28"/>
          <w:szCs w:val="28"/>
        </w:rPr>
        <w:t xml:space="preserve">, </w:t>
      </w:r>
      <w:r w:rsidR="0005097F" w:rsidRPr="00056FED">
        <w:rPr>
          <w:rFonts w:ascii="Arial" w:eastAsia="Calibri" w:hAnsi="Arial" w:cs="Arial"/>
          <w:color w:val="000000"/>
          <w:sz w:val="28"/>
          <w:szCs w:val="28"/>
        </w:rPr>
        <w:t xml:space="preserve">it is important to ensure that climate requirements reflect the scope of </w:t>
      </w:r>
      <w:r w:rsidR="00326C38" w:rsidRPr="00056FED">
        <w:rPr>
          <w:rFonts w:ascii="Arial" w:eastAsia="Calibri" w:hAnsi="Arial" w:cs="Arial"/>
          <w:color w:val="000000"/>
          <w:sz w:val="28"/>
          <w:szCs w:val="28"/>
        </w:rPr>
        <w:t>the project</w:t>
      </w:r>
      <w:r w:rsidR="00801820" w:rsidRPr="00056FED">
        <w:rPr>
          <w:rFonts w:ascii="Arial" w:eastAsia="Calibri" w:hAnsi="Arial" w:cs="Arial"/>
          <w:color w:val="000000"/>
          <w:sz w:val="28"/>
          <w:szCs w:val="28"/>
        </w:rPr>
        <w:t xml:space="preserve"> and the market for this</w:t>
      </w:r>
      <w:r w:rsidR="00326C38" w:rsidRPr="00056FED">
        <w:rPr>
          <w:rFonts w:ascii="Arial" w:eastAsia="Calibri" w:hAnsi="Arial" w:cs="Arial"/>
          <w:color w:val="000000"/>
          <w:sz w:val="28"/>
          <w:szCs w:val="28"/>
        </w:rPr>
        <w:t xml:space="preserve">. For example, there is a </w:t>
      </w:r>
      <w:r w:rsidR="00326C38" w:rsidRPr="00056FED">
        <w:rPr>
          <w:rFonts w:ascii="Arial" w:eastAsia="Calibri" w:hAnsi="Arial" w:cs="Arial"/>
          <w:color w:val="000000"/>
          <w:sz w:val="28"/>
          <w:szCs w:val="28"/>
        </w:rPr>
        <w:lastRenderedPageBreak/>
        <w:t xml:space="preserve">clear distinction between </w:t>
      </w:r>
      <w:r w:rsidR="00420691" w:rsidRPr="00056FED">
        <w:rPr>
          <w:rFonts w:ascii="Arial" w:eastAsia="Calibri" w:hAnsi="Arial" w:cs="Arial"/>
          <w:color w:val="000000"/>
          <w:sz w:val="28"/>
          <w:szCs w:val="28"/>
        </w:rPr>
        <w:t xml:space="preserve">a project for </w:t>
      </w:r>
      <w:r w:rsidR="0058171F" w:rsidRPr="00056FED">
        <w:rPr>
          <w:rFonts w:ascii="Arial" w:eastAsia="Calibri" w:hAnsi="Arial" w:cs="Arial"/>
          <w:color w:val="000000"/>
          <w:sz w:val="28"/>
          <w:szCs w:val="28"/>
        </w:rPr>
        <w:t>consultancy, where there may be some limited travel and use of ICT</w:t>
      </w:r>
      <w:r w:rsidR="007219AA" w:rsidRPr="00056FED">
        <w:rPr>
          <w:rFonts w:ascii="Arial" w:eastAsia="Calibri" w:hAnsi="Arial" w:cs="Arial"/>
          <w:color w:val="000000"/>
          <w:sz w:val="28"/>
          <w:szCs w:val="28"/>
        </w:rPr>
        <w:t>, and</w:t>
      </w:r>
      <w:r w:rsidR="00F06F99" w:rsidRPr="00056FED">
        <w:rPr>
          <w:rFonts w:ascii="Arial" w:eastAsia="Calibri" w:hAnsi="Arial" w:cs="Arial"/>
          <w:color w:val="000000"/>
          <w:sz w:val="28"/>
          <w:szCs w:val="28"/>
        </w:rPr>
        <w:t xml:space="preserve"> a</w:t>
      </w:r>
      <w:r w:rsidR="007219AA" w:rsidRPr="00056FED">
        <w:rPr>
          <w:rFonts w:ascii="Arial" w:eastAsia="Calibri" w:hAnsi="Arial" w:cs="Arial"/>
          <w:color w:val="000000"/>
          <w:sz w:val="28"/>
          <w:szCs w:val="28"/>
        </w:rPr>
        <w:t xml:space="preserve"> retrofitting project involving use of materials, equipment, energy</w:t>
      </w:r>
      <w:r w:rsidR="00F06F99" w:rsidRPr="00056FED">
        <w:rPr>
          <w:rFonts w:ascii="Arial" w:eastAsia="Calibri" w:hAnsi="Arial" w:cs="Arial"/>
          <w:color w:val="000000"/>
          <w:sz w:val="28"/>
          <w:szCs w:val="28"/>
        </w:rPr>
        <w:t>, vehicles</w:t>
      </w:r>
      <w:r w:rsidR="00B436A2" w:rsidRPr="00056FED">
        <w:rPr>
          <w:rFonts w:ascii="Arial" w:eastAsia="Calibri" w:hAnsi="Arial" w:cs="Arial"/>
          <w:color w:val="000000"/>
          <w:sz w:val="28"/>
          <w:szCs w:val="28"/>
        </w:rPr>
        <w:t xml:space="preserve"> and potential generation of waste</w:t>
      </w:r>
      <w:r w:rsidR="00D25535" w:rsidRPr="00056FED">
        <w:rPr>
          <w:rFonts w:ascii="Arial" w:eastAsia="Calibri" w:hAnsi="Arial" w:cs="Arial"/>
          <w:color w:val="000000"/>
          <w:sz w:val="28"/>
          <w:szCs w:val="28"/>
        </w:rPr>
        <w:t xml:space="preserve"> and a demolition project as described above</w:t>
      </w:r>
      <w:r w:rsidR="00B436A2" w:rsidRPr="00056FED">
        <w:rPr>
          <w:rFonts w:ascii="Arial" w:eastAsia="Calibri" w:hAnsi="Arial" w:cs="Arial"/>
          <w:color w:val="000000"/>
          <w:sz w:val="28"/>
          <w:szCs w:val="28"/>
        </w:rPr>
        <w:t>.</w:t>
      </w:r>
      <w:r w:rsidR="0005097F" w:rsidRPr="00056FED">
        <w:rPr>
          <w:rFonts w:ascii="Arial" w:eastAsia="Calibri" w:hAnsi="Arial" w:cs="Arial"/>
          <w:color w:val="000000"/>
          <w:sz w:val="28"/>
          <w:szCs w:val="28"/>
        </w:rPr>
        <w:t xml:space="preserve">  </w:t>
      </w:r>
    </w:p>
    <w:p w14:paraId="212B0BAF" w14:textId="77777777" w:rsidR="00056FED" w:rsidRPr="00056FED" w:rsidRDefault="00056FED" w:rsidP="008E2D2E">
      <w:pPr>
        <w:spacing w:after="120" w:line="240" w:lineRule="auto"/>
        <w:ind w:right="227"/>
        <w:textAlignment w:val="baseline"/>
        <w:rPr>
          <w:rFonts w:ascii="Arial" w:eastAsia="Calibri" w:hAnsi="Arial" w:cs="Arial"/>
          <w:color w:val="000000"/>
          <w:sz w:val="28"/>
          <w:szCs w:val="28"/>
        </w:rPr>
      </w:pPr>
    </w:p>
    <w:p w14:paraId="78C7B205" w14:textId="3F2EAB86" w:rsidR="00690E1B" w:rsidRPr="00056FED" w:rsidRDefault="00875935" w:rsidP="00056FED">
      <w:pPr>
        <w:pStyle w:val="Heading2"/>
        <w:rPr>
          <w:rFonts w:ascii="Arial" w:eastAsia="Calibri" w:hAnsi="Arial" w:cs="Arial"/>
          <w:b/>
          <w:bCs/>
          <w:color w:val="auto"/>
          <w:sz w:val="28"/>
          <w:szCs w:val="28"/>
        </w:rPr>
      </w:pPr>
      <w:bookmarkStart w:id="14" w:name="_Toc220081676"/>
      <w:r w:rsidRPr="00056FED">
        <w:rPr>
          <w:rFonts w:ascii="Arial" w:eastAsia="Calibri" w:hAnsi="Arial" w:cs="Arial"/>
          <w:b/>
          <w:bCs/>
          <w:color w:val="auto"/>
          <w:sz w:val="28"/>
          <w:szCs w:val="28"/>
        </w:rPr>
        <w:t>P</w:t>
      </w:r>
      <w:r w:rsidR="008D6E6D" w:rsidRPr="00056FED">
        <w:rPr>
          <w:rFonts w:ascii="Arial" w:eastAsia="Calibri" w:hAnsi="Arial" w:cs="Arial"/>
          <w:b/>
          <w:bCs/>
          <w:color w:val="auto"/>
          <w:sz w:val="28"/>
          <w:szCs w:val="28"/>
        </w:rPr>
        <w:t>rojects – specification and evaluating tenders</w:t>
      </w:r>
      <w:bookmarkEnd w:id="14"/>
    </w:p>
    <w:p w14:paraId="0CEC1FF4" w14:textId="7ACE50E2" w:rsidR="006F4E26" w:rsidRPr="00056FED" w:rsidRDefault="00F0271B" w:rsidP="00EF04C0">
      <w:pPr>
        <w:ind w:right="227"/>
        <w:textAlignment w:val="baseline"/>
        <w:rPr>
          <w:rFonts w:ascii="Arial" w:eastAsia="Calibri" w:hAnsi="Arial" w:cs="Arial"/>
          <w:color w:val="000000"/>
          <w:sz w:val="28"/>
          <w:szCs w:val="28"/>
          <w:lang w:val="en-US"/>
        </w:rPr>
      </w:pPr>
      <w:r w:rsidRPr="00056FED">
        <w:rPr>
          <w:rFonts w:ascii="Arial" w:eastAsia="Calibri" w:hAnsi="Arial" w:cs="Arial"/>
          <w:color w:val="000000"/>
          <w:sz w:val="28"/>
          <w:szCs w:val="28"/>
        </w:rPr>
        <w:t>Technical spec</w:t>
      </w:r>
      <w:r w:rsidR="00EF04C0" w:rsidRPr="00056FED">
        <w:rPr>
          <w:rFonts w:ascii="Arial" w:eastAsia="Calibri" w:hAnsi="Arial" w:cs="Arial"/>
          <w:color w:val="000000"/>
          <w:sz w:val="28"/>
          <w:szCs w:val="28"/>
        </w:rPr>
        <w:t xml:space="preserve">ifications establish a </w:t>
      </w:r>
      <w:r w:rsidR="002575FC" w:rsidRPr="00056FED">
        <w:rPr>
          <w:rFonts w:ascii="Arial" w:eastAsia="Calibri" w:hAnsi="Arial" w:cs="Arial"/>
          <w:color w:val="000000"/>
          <w:sz w:val="28"/>
          <w:szCs w:val="28"/>
        </w:rPr>
        <w:t xml:space="preserve">specific </w:t>
      </w:r>
      <w:r w:rsidR="0022504E" w:rsidRPr="00056FED">
        <w:rPr>
          <w:rFonts w:ascii="Arial" w:eastAsia="Calibri" w:hAnsi="Arial" w:cs="Arial"/>
          <w:color w:val="000000"/>
          <w:sz w:val="28"/>
          <w:szCs w:val="28"/>
          <w:lang w:val="en-US"/>
        </w:rPr>
        <w:t>requirement</w:t>
      </w:r>
      <w:r w:rsidR="002575FC" w:rsidRPr="00056FED">
        <w:rPr>
          <w:rFonts w:ascii="Arial" w:eastAsia="Calibri" w:hAnsi="Arial" w:cs="Arial"/>
          <w:color w:val="000000"/>
          <w:sz w:val="28"/>
          <w:szCs w:val="28"/>
          <w:lang w:val="en-US"/>
        </w:rPr>
        <w:t xml:space="preserve">, which suppliers must </w:t>
      </w:r>
      <w:r w:rsidR="0022504E" w:rsidRPr="00056FED">
        <w:rPr>
          <w:rFonts w:ascii="Arial" w:eastAsia="Calibri" w:hAnsi="Arial" w:cs="Arial"/>
          <w:color w:val="000000"/>
          <w:sz w:val="28"/>
          <w:szCs w:val="28"/>
          <w:lang w:val="en-US"/>
        </w:rPr>
        <w:t>meet.</w:t>
      </w:r>
      <w:r w:rsidR="00D66307" w:rsidRPr="00056FED">
        <w:rPr>
          <w:rFonts w:ascii="Arial" w:eastAsia="Calibri" w:hAnsi="Arial" w:cs="Arial"/>
          <w:color w:val="000000"/>
          <w:sz w:val="28"/>
          <w:szCs w:val="28"/>
          <w:lang w:val="en-US"/>
        </w:rPr>
        <w:t xml:space="preserve"> </w:t>
      </w:r>
      <w:r w:rsidR="0024528D" w:rsidRPr="00056FED">
        <w:rPr>
          <w:rFonts w:ascii="Arial" w:eastAsia="Calibri" w:hAnsi="Arial" w:cs="Arial"/>
          <w:color w:val="000000"/>
          <w:sz w:val="28"/>
          <w:szCs w:val="28"/>
          <w:lang w:val="en-US"/>
        </w:rPr>
        <w:t xml:space="preserve">This may include </w:t>
      </w:r>
      <w:r w:rsidR="007632B7" w:rsidRPr="00056FED">
        <w:rPr>
          <w:rFonts w:ascii="Arial" w:eastAsia="Calibri" w:hAnsi="Arial" w:cs="Arial"/>
          <w:color w:val="000000"/>
          <w:sz w:val="28"/>
          <w:szCs w:val="28"/>
          <w:lang w:val="en-US"/>
        </w:rPr>
        <w:t xml:space="preserve">climate and other sustainability </w:t>
      </w:r>
      <w:r w:rsidR="006F4E26" w:rsidRPr="00056FED">
        <w:rPr>
          <w:rFonts w:ascii="Arial" w:eastAsia="Calibri" w:hAnsi="Arial" w:cs="Arial"/>
          <w:color w:val="000000"/>
          <w:sz w:val="28"/>
          <w:szCs w:val="28"/>
          <w:lang w:val="en-US"/>
        </w:rPr>
        <w:t xml:space="preserve">requirements, </w:t>
      </w:r>
      <w:r w:rsidR="00A056A5" w:rsidRPr="00056FED">
        <w:rPr>
          <w:rFonts w:ascii="Arial" w:eastAsia="Calibri" w:hAnsi="Arial" w:cs="Arial"/>
          <w:color w:val="000000"/>
          <w:sz w:val="28"/>
          <w:szCs w:val="28"/>
          <w:lang w:val="en-US"/>
        </w:rPr>
        <w:t>such as</w:t>
      </w:r>
      <w:r w:rsidR="006F4E26" w:rsidRPr="00056FED">
        <w:rPr>
          <w:rFonts w:ascii="Arial" w:eastAsia="Calibri" w:hAnsi="Arial" w:cs="Arial"/>
          <w:color w:val="000000"/>
          <w:sz w:val="28"/>
          <w:szCs w:val="28"/>
          <w:lang w:val="en-US"/>
        </w:rPr>
        <w:t>:</w:t>
      </w:r>
    </w:p>
    <w:p w14:paraId="37F3EAED" w14:textId="2B4310CC"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t</w:t>
      </w:r>
      <w:r w:rsidR="00ED5382" w:rsidRPr="00C861A3">
        <w:rPr>
          <w:rFonts w:ascii="Arial" w:eastAsia="Calibri" w:hAnsi="Arial" w:cs="Arial"/>
          <w:color w:val="000000"/>
          <w:sz w:val="28"/>
          <w:szCs w:val="28"/>
          <w:lang w:val="en-US"/>
        </w:rPr>
        <w:t>he use of l</w:t>
      </w:r>
      <w:r w:rsidR="00F47136" w:rsidRPr="00C861A3">
        <w:rPr>
          <w:rFonts w:ascii="Arial" w:eastAsia="Calibri" w:hAnsi="Arial" w:cs="Arial"/>
          <w:color w:val="000000"/>
          <w:sz w:val="28"/>
          <w:szCs w:val="28"/>
          <w:lang w:val="en-US"/>
        </w:rPr>
        <w:t>egal</w:t>
      </w:r>
      <w:r w:rsidR="006F4E26" w:rsidRPr="00C861A3">
        <w:rPr>
          <w:rFonts w:ascii="Arial" w:eastAsia="Calibri" w:hAnsi="Arial" w:cs="Arial"/>
          <w:color w:val="000000"/>
          <w:sz w:val="28"/>
          <w:szCs w:val="28"/>
          <w:lang w:val="en-US"/>
        </w:rPr>
        <w:t>ly</w:t>
      </w:r>
      <w:r w:rsidR="00F47136" w:rsidRPr="00C861A3">
        <w:rPr>
          <w:rFonts w:ascii="Arial" w:eastAsia="Calibri" w:hAnsi="Arial" w:cs="Arial"/>
          <w:color w:val="000000"/>
          <w:sz w:val="28"/>
          <w:szCs w:val="28"/>
          <w:lang w:val="en-US"/>
        </w:rPr>
        <w:t xml:space="preserve"> and sustainably sourced timber.</w:t>
      </w:r>
    </w:p>
    <w:p w14:paraId="23886AE1" w14:textId="512C262E"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r</w:t>
      </w:r>
      <w:r w:rsidR="00F47136" w:rsidRPr="00C861A3">
        <w:rPr>
          <w:rFonts w:ascii="Arial" w:eastAsia="Calibri" w:hAnsi="Arial" w:cs="Arial"/>
          <w:color w:val="000000"/>
          <w:sz w:val="28"/>
          <w:szCs w:val="28"/>
          <w:lang w:val="en-US"/>
        </w:rPr>
        <w:t xml:space="preserve">esponsibly sourced construction materials e.g. </w:t>
      </w:r>
      <w:r w:rsidR="00ED5382" w:rsidRPr="00C861A3">
        <w:rPr>
          <w:rFonts w:ascii="Arial" w:eastAsia="Calibri" w:hAnsi="Arial" w:cs="Arial"/>
          <w:color w:val="000000"/>
          <w:sz w:val="28"/>
          <w:szCs w:val="28"/>
          <w:lang w:val="en-US"/>
        </w:rPr>
        <w:t xml:space="preserve">in accordance with </w:t>
      </w:r>
      <w:proofErr w:type="spellStart"/>
      <w:r w:rsidR="00F47136" w:rsidRPr="00C861A3">
        <w:rPr>
          <w:rFonts w:ascii="Arial" w:eastAsia="Calibri" w:hAnsi="Arial" w:cs="Arial"/>
          <w:color w:val="000000"/>
          <w:sz w:val="28"/>
          <w:szCs w:val="28"/>
          <w:lang w:val="en-US"/>
        </w:rPr>
        <w:t>BES6001</w:t>
      </w:r>
      <w:proofErr w:type="spellEnd"/>
    </w:p>
    <w:p w14:paraId="4378F8FA" w14:textId="0E4DC27C"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a</w:t>
      </w:r>
      <w:r w:rsidR="00D25535" w:rsidRPr="00C861A3">
        <w:rPr>
          <w:rFonts w:ascii="Arial" w:eastAsia="Calibri" w:hAnsi="Arial" w:cs="Arial"/>
          <w:color w:val="000000"/>
          <w:sz w:val="28"/>
          <w:szCs w:val="28"/>
          <w:lang w:val="en-US"/>
        </w:rPr>
        <w:t xml:space="preserve"> m</w:t>
      </w:r>
      <w:r w:rsidR="00F47136" w:rsidRPr="00C861A3">
        <w:rPr>
          <w:rFonts w:ascii="Arial" w:eastAsia="Calibri" w:hAnsi="Arial" w:cs="Arial"/>
          <w:color w:val="000000"/>
          <w:sz w:val="28"/>
          <w:szCs w:val="28"/>
          <w:lang w:val="en-US"/>
        </w:rPr>
        <w:t>inimum recycled content of materials</w:t>
      </w:r>
    </w:p>
    <w:p w14:paraId="12F4745A" w14:textId="799835D1"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m</w:t>
      </w:r>
      <w:r w:rsidR="00F47136" w:rsidRPr="00C861A3">
        <w:rPr>
          <w:rFonts w:ascii="Arial" w:eastAsia="Calibri" w:hAnsi="Arial" w:cs="Arial"/>
          <w:color w:val="000000"/>
          <w:sz w:val="28"/>
          <w:szCs w:val="28"/>
          <w:lang w:val="en-US"/>
        </w:rPr>
        <w:t>inimum waste reused</w:t>
      </w:r>
      <w:r w:rsidR="00D25535" w:rsidRPr="00C861A3">
        <w:rPr>
          <w:rFonts w:ascii="Arial" w:eastAsia="Calibri" w:hAnsi="Arial" w:cs="Arial"/>
          <w:color w:val="000000"/>
          <w:sz w:val="28"/>
          <w:szCs w:val="28"/>
          <w:lang w:val="en-US"/>
        </w:rPr>
        <w:t xml:space="preserve"> and</w:t>
      </w:r>
      <w:r w:rsidR="00F47136" w:rsidRPr="00C861A3">
        <w:rPr>
          <w:rFonts w:ascii="Arial" w:eastAsia="Calibri" w:hAnsi="Arial" w:cs="Arial"/>
          <w:color w:val="000000"/>
          <w:sz w:val="28"/>
          <w:szCs w:val="28"/>
          <w:lang w:val="en-US"/>
        </w:rPr>
        <w:t xml:space="preserve"> recycled</w:t>
      </w:r>
      <w:r w:rsidR="00D25535" w:rsidRPr="00C861A3">
        <w:rPr>
          <w:rFonts w:ascii="Arial" w:eastAsia="Calibri" w:hAnsi="Arial" w:cs="Arial"/>
          <w:color w:val="000000"/>
          <w:sz w:val="28"/>
          <w:szCs w:val="28"/>
          <w:lang w:val="en-US"/>
        </w:rPr>
        <w:t xml:space="preserve"> levels</w:t>
      </w:r>
    </w:p>
    <w:p w14:paraId="472058E4" w14:textId="6FF1B6A1"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w</w:t>
      </w:r>
      <w:r w:rsidR="00F47136" w:rsidRPr="00C861A3">
        <w:rPr>
          <w:rFonts w:ascii="Arial" w:eastAsia="Calibri" w:hAnsi="Arial" w:cs="Arial"/>
          <w:color w:val="000000"/>
          <w:sz w:val="28"/>
          <w:szCs w:val="28"/>
          <w:lang w:val="en-US"/>
        </w:rPr>
        <w:t xml:space="preserve">aste must be managed in accordance with </w:t>
      </w:r>
      <w:hyperlink r:id="rId23" w:history="1">
        <w:r w:rsidR="00F47136" w:rsidRPr="00C861A3">
          <w:rPr>
            <w:rStyle w:val="Hyperlink"/>
            <w:rFonts w:ascii="Arial" w:eastAsia="Calibri" w:hAnsi="Arial" w:cs="Arial"/>
            <w:sz w:val="28"/>
            <w:szCs w:val="28"/>
            <w:lang w:val="en-US"/>
          </w:rPr>
          <w:t>the waste hierarchy</w:t>
        </w:r>
      </w:hyperlink>
    </w:p>
    <w:p w14:paraId="3EFF0582" w14:textId="1CD77AA2"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w</w:t>
      </w:r>
      <w:r w:rsidR="00F47136" w:rsidRPr="00C861A3">
        <w:rPr>
          <w:rFonts w:ascii="Arial" w:eastAsia="Calibri" w:hAnsi="Arial" w:cs="Arial"/>
          <w:color w:val="000000"/>
          <w:sz w:val="28"/>
          <w:szCs w:val="28"/>
          <w:lang w:val="en-US"/>
        </w:rPr>
        <w:t>aste destination data will be required</w:t>
      </w:r>
    </w:p>
    <w:p w14:paraId="58832E88" w14:textId="377D0650" w:rsidR="00F47136"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v</w:t>
      </w:r>
      <w:r w:rsidR="00F47136" w:rsidRPr="00C861A3">
        <w:rPr>
          <w:rFonts w:ascii="Arial" w:eastAsia="Calibri" w:hAnsi="Arial" w:cs="Arial"/>
          <w:color w:val="000000"/>
          <w:sz w:val="28"/>
          <w:szCs w:val="28"/>
          <w:lang w:val="en-US"/>
        </w:rPr>
        <w:t xml:space="preserve">ehicles used – </w:t>
      </w:r>
      <w:r w:rsidR="00E20C6E" w:rsidRPr="00C861A3">
        <w:rPr>
          <w:rFonts w:ascii="Arial" w:eastAsia="Calibri" w:hAnsi="Arial" w:cs="Arial"/>
          <w:color w:val="000000"/>
          <w:sz w:val="28"/>
          <w:szCs w:val="28"/>
          <w:lang w:val="en-US"/>
        </w:rPr>
        <w:t xml:space="preserve">must meet </w:t>
      </w:r>
      <w:r w:rsidR="00F47136" w:rsidRPr="00C861A3">
        <w:rPr>
          <w:rFonts w:ascii="Arial" w:eastAsia="Calibri" w:hAnsi="Arial" w:cs="Arial"/>
          <w:color w:val="000000"/>
          <w:sz w:val="28"/>
          <w:szCs w:val="28"/>
          <w:lang w:val="en-US"/>
        </w:rPr>
        <w:t>EURO V/VI</w:t>
      </w:r>
    </w:p>
    <w:p w14:paraId="333C931A" w14:textId="7C90B814" w:rsidR="00E82D4D"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c</w:t>
      </w:r>
      <w:r w:rsidR="00F47136" w:rsidRPr="00C861A3">
        <w:rPr>
          <w:rFonts w:ascii="Arial" w:eastAsia="Calibri" w:hAnsi="Arial" w:cs="Arial"/>
          <w:color w:val="000000"/>
          <w:sz w:val="28"/>
          <w:szCs w:val="28"/>
          <w:lang w:val="en-US"/>
        </w:rPr>
        <w:t>ompliance with Non-Road Mobile Machinery Reg</w:t>
      </w:r>
      <w:r>
        <w:rPr>
          <w:rFonts w:ascii="Arial" w:eastAsia="Calibri" w:hAnsi="Arial" w:cs="Arial"/>
          <w:color w:val="000000"/>
          <w:sz w:val="28"/>
          <w:szCs w:val="28"/>
          <w:lang w:val="en-US"/>
        </w:rPr>
        <w:t>s</w:t>
      </w:r>
    </w:p>
    <w:p w14:paraId="68555C94" w14:textId="39F6AE4F" w:rsidR="005632ED"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a</w:t>
      </w:r>
      <w:r w:rsidR="00F47136" w:rsidRPr="00C861A3">
        <w:rPr>
          <w:rFonts w:ascii="Arial" w:eastAsia="Calibri" w:hAnsi="Arial" w:cs="Arial"/>
          <w:color w:val="000000"/>
          <w:sz w:val="28"/>
          <w:szCs w:val="28"/>
          <w:lang w:val="en-US"/>
        </w:rPr>
        <w:t>void</w:t>
      </w:r>
      <w:r w:rsidR="00D25535" w:rsidRPr="00C861A3">
        <w:rPr>
          <w:rFonts w:ascii="Arial" w:eastAsia="Calibri" w:hAnsi="Arial" w:cs="Arial"/>
          <w:color w:val="000000"/>
          <w:sz w:val="28"/>
          <w:szCs w:val="28"/>
          <w:lang w:val="en-US"/>
        </w:rPr>
        <w:t>ance and handling of</w:t>
      </w:r>
      <w:r w:rsidR="00F47136" w:rsidRPr="00C861A3">
        <w:rPr>
          <w:rFonts w:ascii="Arial" w:eastAsia="Calibri" w:hAnsi="Arial" w:cs="Arial"/>
          <w:color w:val="000000"/>
          <w:sz w:val="28"/>
          <w:szCs w:val="28"/>
          <w:lang w:val="en-US"/>
        </w:rPr>
        <w:t xml:space="preserve"> toxic materials</w:t>
      </w:r>
    </w:p>
    <w:p w14:paraId="23DF3BEF" w14:textId="4E30AA40" w:rsidR="00D20111" w:rsidRPr="00C861A3" w:rsidRDefault="00C861A3" w:rsidP="00C861A3">
      <w:pPr>
        <w:pStyle w:val="ListParagraph"/>
        <w:numPr>
          <w:ilvl w:val="0"/>
          <w:numId w:val="51"/>
        </w:numPr>
        <w:ind w:right="227"/>
        <w:textAlignment w:val="baseline"/>
        <w:rPr>
          <w:rFonts w:ascii="Arial" w:eastAsia="Calibri" w:hAnsi="Arial" w:cs="Arial"/>
          <w:color w:val="000000"/>
          <w:sz w:val="28"/>
          <w:szCs w:val="28"/>
          <w:lang w:val="en-US"/>
        </w:rPr>
      </w:pPr>
      <w:r>
        <w:rPr>
          <w:rFonts w:ascii="Arial" w:eastAsia="Calibri" w:hAnsi="Arial" w:cs="Arial"/>
          <w:color w:val="000000"/>
          <w:sz w:val="28"/>
          <w:szCs w:val="28"/>
          <w:lang w:val="en-US"/>
        </w:rPr>
        <w:t>s</w:t>
      </w:r>
      <w:r w:rsidR="00D20111" w:rsidRPr="00C861A3">
        <w:rPr>
          <w:rFonts w:ascii="Arial" w:eastAsia="Calibri" w:hAnsi="Arial" w:cs="Arial"/>
          <w:color w:val="000000"/>
          <w:sz w:val="28"/>
          <w:szCs w:val="28"/>
          <w:lang w:val="en-US"/>
        </w:rPr>
        <w:t xml:space="preserve">ite Specific Waste Management Plans </w:t>
      </w:r>
    </w:p>
    <w:p w14:paraId="092A8B55" w14:textId="57EA332B" w:rsidR="00C96DBB" w:rsidRPr="00056FED" w:rsidRDefault="005654D8" w:rsidP="00C96DBB">
      <w:pPr>
        <w:ind w:right="227"/>
        <w:textAlignment w:val="baseline"/>
        <w:rPr>
          <w:rFonts w:ascii="Arial" w:eastAsia="Calibri" w:hAnsi="Arial" w:cs="Arial"/>
          <w:color w:val="000000"/>
          <w:sz w:val="28"/>
          <w:szCs w:val="28"/>
          <w:lang w:val="en-US"/>
        </w:rPr>
      </w:pPr>
      <w:r w:rsidRPr="00056FED">
        <w:rPr>
          <w:rFonts w:ascii="Arial" w:eastAsia="Calibri" w:hAnsi="Arial" w:cs="Arial"/>
          <w:color w:val="000000"/>
          <w:sz w:val="28"/>
          <w:szCs w:val="28"/>
          <w:lang w:val="en-US"/>
        </w:rPr>
        <w:t>R</w:t>
      </w:r>
      <w:r w:rsidR="00A12D3E" w:rsidRPr="00056FED">
        <w:rPr>
          <w:rFonts w:ascii="Arial" w:eastAsia="Calibri" w:hAnsi="Arial" w:cs="Arial"/>
          <w:color w:val="000000"/>
          <w:sz w:val="28"/>
          <w:szCs w:val="28"/>
          <w:lang w:val="en-US"/>
        </w:rPr>
        <w:t xml:space="preserve">eliance on technical specifications </w:t>
      </w:r>
      <w:r w:rsidRPr="00056FED">
        <w:rPr>
          <w:rFonts w:ascii="Arial" w:eastAsia="Calibri" w:hAnsi="Arial" w:cs="Arial"/>
          <w:color w:val="000000"/>
          <w:sz w:val="28"/>
          <w:szCs w:val="28"/>
          <w:lang w:val="en-US"/>
        </w:rPr>
        <w:t xml:space="preserve">only </w:t>
      </w:r>
      <w:r w:rsidR="000E1784" w:rsidRPr="00056FED">
        <w:rPr>
          <w:rFonts w:ascii="Arial" w:eastAsia="Calibri" w:hAnsi="Arial" w:cs="Arial"/>
          <w:color w:val="000000"/>
          <w:sz w:val="28"/>
          <w:szCs w:val="28"/>
          <w:lang w:val="en-US"/>
        </w:rPr>
        <w:t xml:space="preserve">makes the process of </w:t>
      </w:r>
      <w:r w:rsidR="00CD1F92" w:rsidRPr="00056FED">
        <w:rPr>
          <w:rFonts w:ascii="Arial" w:eastAsia="Calibri" w:hAnsi="Arial" w:cs="Arial"/>
          <w:color w:val="000000"/>
          <w:sz w:val="28"/>
          <w:szCs w:val="28"/>
          <w:lang w:val="en-US"/>
        </w:rPr>
        <w:t>evaluating tenders easier (</w:t>
      </w:r>
      <w:r w:rsidR="00507F8F" w:rsidRPr="00056FED">
        <w:rPr>
          <w:rFonts w:ascii="Arial" w:eastAsia="Calibri" w:hAnsi="Arial" w:cs="Arial"/>
          <w:color w:val="000000"/>
          <w:sz w:val="28"/>
          <w:szCs w:val="28"/>
          <w:lang w:val="en-US"/>
        </w:rPr>
        <w:t xml:space="preserve">and </w:t>
      </w:r>
      <w:r w:rsidR="00CD1F92" w:rsidRPr="00056FED">
        <w:rPr>
          <w:rFonts w:ascii="Arial" w:eastAsia="Calibri" w:hAnsi="Arial" w:cs="Arial"/>
          <w:color w:val="000000"/>
          <w:sz w:val="28"/>
          <w:szCs w:val="28"/>
          <w:lang w:val="en-US"/>
        </w:rPr>
        <w:t>bidders may be rewarded for going beyond some of these</w:t>
      </w:r>
      <w:r w:rsidR="00C96DBB" w:rsidRPr="00056FED">
        <w:rPr>
          <w:rFonts w:ascii="Arial" w:eastAsia="Calibri" w:hAnsi="Arial" w:cs="Arial"/>
          <w:color w:val="000000"/>
          <w:sz w:val="28"/>
          <w:szCs w:val="28"/>
          <w:lang w:val="en-US"/>
        </w:rPr>
        <w:t>).</w:t>
      </w:r>
    </w:p>
    <w:p w14:paraId="17879526" w14:textId="33BA8BA6" w:rsidR="00CE4C07" w:rsidRPr="00056FED" w:rsidRDefault="00C96DBB" w:rsidP="00C96DBB">
      <w:pPr>
        <w:ind w:right="227"/>
        <w:textAlignment w:val="baseline"/>
        <w:rPr>
          <w:rFonts w:ascii="Arial" w:eastAsia="Calibri" w:hAnsi="Arial" w:cs="Arial"/>
          <w:color w:val="000000"/>
          <w:sz w:val="28"/>
          <w:szCs w:val="28"/>
          <w:lang w:val="en-US"/>
        </w:rPr>
      </w:pPr>
      <w:r w:rsidRPr="00056FED">
        <w:rPr>
          <w:rFonts w:ascii="Arial" w:eastAsia="Calibri" w:hAnsi="Arial" w:cs="Arial"/>
          <w:color w:val="000000"/>
          <w:sz w:val="28"/>
          <w:szCs w:val="28"/>
          <w:lang w:val="en-US"/>
        </w:rPr>
        <w:t xml:space="preserve">However, </w:t>
      </w:r>
      <w:r w:rsidR="00062CB1" w:rsidRPr="00056FED">
        <w:rPr>
          <w:rFonts w:ascii="Arial" w:eastAsia="Calibri" w:hAnsi="Arial" w:cs="Arial"/>
          <w:color w:val="000000"/>
          <w:sz w:val="28"/>
          <w:szCs w:val="28"/>
          <w:lang w:val="en-US"/>
        </w:rPr>
        <w:t xml:space="preserve">the inclusion of relevant </w:t>
      </w:r>
      <w:r w:rsidR="00A8395C" w:rsidRPr="00056FED">
        <w:rPr>
          <w:rFonts w:ascii="Arial" w:eastAsia="Calibri" w:hAnsi="Arial" w:cs="Arial"/>
          <w:color w:val="000000"/>
          <w:sz w:val="28"/>
          <w:szCs w:val="28"/>
          <w:lang w:val="en-US"/>
        </w:rPr>
        <w:t>outcome-based</w:t>
      </w:r>
      <w:r w:rsidR="00062CB1" w:rsidRPr="00056FED">
        <w:rPr>
          <w:rFonts w:ascii="Arial" w:eastAsia="Calibri" w:hAnsi="Arial" w:cs="Arial"/>
          <w:color w:val="000000"/>
          <w:sz w:val="28"/>
          <w:szCs w:val="28"/>
          <w:lang w:val="en-US"/>
        </w:rPr>
        <w:t xml:space="preserve"> specifications and tender requirements enables differentiation </w:t>
      </w:r>
      <w:r w:rsidR="00354A4F" w:rsidRPr="00056FED">
        <w:rPr>
          <w:rFonts w:ascii="Arial" w:eastAsia="Calibri" w:hAnsi="Arial" w:cs="Arial"/>
          <w:color w:val="000000"/>
          <w:sz w:val="28"/>
          <w:szCs w:val="28"/>
          <w:lang w:val="en-US"/>
        </w:rPr>
        <w:t>of bidders</w:t>
      </w:r>
      <w:r w:rsidR="00AB5B14" w:rsidRPr="00056FED">
        <w:rPr>
          <w:rFonts w:ascii="Arial" w:eastAsia="Calibri" w:hAnsi="Arial" w:cs="Arial"/>
          <w:color w:val="000000"/>
          <w:sz w:val="28"/>
          <w:szCs w:val="28"/>
          <w:lang w:val="en-US"/>
        </w:rPr>
        <w:t xml:space="preserve"> according to their sustainability commitments and practices</w:t>
      </w:r>
      <w:r w:rsidR="00A60944" w:rsidRPr="00056FED">
        <w:rPr>
          <w:rFonts w:ascii="Arial" w:eastAsia="Calibri" w:hAnsi="Arial" w:cs="Arial"/>
          <w:color w:val="000000"/>
          <w:sz w:val="28"/>
          <w:szCs w:val="28"/>
          <w:lang w:val="en-US"/>
        </w:rPr>
        <w:t xml:space="preserve">. This </w:t>
      </w:r>
      <w:r w:rsidR="00BF26A4" w:rsidRPr="00056FED">
        <w:rPr>
          <w:rFonts w:ascii="Arial" w:eastAsia="Calibri" w:hAnsi="Arial" w:cs="Arial"/>
          <w:color w:val="000000"/>
          <w:sz w:val="28"/>
          <w:szCs w:val="28"/>
          <w:lang w:val="en-US"/>
        </w:rPr>
        <w:t xml:space="preserve">can </w:t>
      </w:r>
      <w:r w:rsidR="00354A4F" w:rsidRPr="00056FED">
        <w:rPr>
          <w:rFonts w:ascii="Arial" w:eastAsia="Calibri" w:hAnsi="Arial" w:cs="Arial"/>
          <w:color w:val="000000"/>
          <w:sz w:val="28"/>
          <w:szCs w:val="28"/>
          <w:lang w:val="en-US"/>
        </w:rPr>
        <w:t>encourag</w:t>
      </w:r>
      <w:r w:rsidR="00A60944" w:rsidRPr="00056FED">
        <w:rPr>
          <w:rFonts w:ascii="Arial" w:eastAsia="Calibri" w:hAnsi="Arial" w:cs="Arial"/>
          <w:color w:val="000000"/>
          <w:sz w:val="28"/>
          <w:szCs w:val="28"/>
          <w:lang w:val="en-US"/>
        </w:rPr>
        <w:t xml:space="preserve">e </w:t>
      </w:r>
      <w:r w:rsidR="00354A4F" w:rsidRPr="00056FED">
        <w:rPr>
          <w:rFonts w:ascii="Arial" w:eastAsia="Calibri" w:hAnsi="Arial" w:cs="Arial"/>
          <w:color w:val="000000"/>
          <w:sz w:val="28"/>
          <w:szCs w:val="28"/>
          <w:lang w:val="en-US"/>
        </w:rPr>
        <w:t>innovati</w:t>
      </w:r>
      <w:r w:rsidR="0046395C" w:rsidRPr="00056FED">
        <w:rPr>
          <w:rFonts w:ascii="Arial" w:eastAsia="Calibri" w:hAnsi="Arial" w:cs="Arial"/>
          <w:color w:val="000000"/>
          <w:sz w:val="28"/>
          <w:szCs w:val="28"/>
          <w:lang w:val="en-US"/>
        </w:rPr>
        <w:t>ve solutions</w:t>
      </w:r>
      <w:r w:rsidR="00CE4C07" w:rsidRPr="00056FED">
        <w:rPr>
          <w:rFonts w:ascii="Arial" w:eastAsia="Calibri" w:hAnsi="Arial" w:cs="Arial"/>
          <w:color w:val="000000"/>
          <w:sz w:val="28"/>
          <w:szCs w:val="28"/>
          <w:lang w:val="en-US"/>
        </w:rPr>
        <w:t xml:space="preserve"> and support the transition to net zero and a circular economy.</w:t>
      </w:r>
    </w:p>
    <w:p w14:paraId="059763A2" w14:textId="45F54085" w:rsidR="00387C79" w:rsidRPr="00056FED" w:rsidRDefault="00F645F5" w:rsidP="00DF4EEE">
      <w:pPr>
        <w:spacing w:after="120" w:line="240" w:lineRule="auto"/>
        <w:ind w:right="227"/>
        <w:textAlignment w:val="baseline"/>
        <w:rPr>
          <w:rFonts w:ascii="Arial" w:eastAsia="Calibri" w:hAnsi="Arial" w:cs="Arial"/>
          <w:color w:val="000000"/>
          <w:sz w:val="28"/>
          <w:szCs w:val="28"/>
        </w:rPr>
      </w:pPr>
      <w:r w:rsidRPr="00056FED">
        <w:rPr>
          <w:rFonts w:ascii="Arial" w:eastAsia="Calibri" w:hAnsi="Arial" w:cs="Arial"/>
          <w:color w:val="000000"/>
          <w:sz w:val="28"/>
          <w:szCs w:val="28"/>
        </w:rPr>
        <w:t>When establishing</w:t>
      </w:r>
      <w:r w:rsidR="009E348C" w:rsidRPr="00056FED">
        <w:rPr>
          <w:rFonts w:ascii="Arial" w:eastAsia="Calibri" w:hAnsi="Arial" w:cs="Arial"/>
          <w:color w:val="000000"/>
          <w:sz w:val="28"/>
          <w:szCs w:val="28"/>
        </w:rPr>
        <w:t xml:space="preserve"> </w:t>
      </w:r>
      <w:r w:rsidR="00CF554E" w:rsidRPr="00056FED">
        <w:rPr>
          <w:rFonts w:ascii="Arial" w:eastAsia="Calibri" w:hAnsi="Arial" w:cs="Arial"/>
          <w:color w:val="000000"/>
          <w:sz w:val="28"/>
          <w:szCs w:val="28"/>
        </w:rPr>
        <w:t>the</w:t>
      </w:r>
      <w:r w:rsidR="009E348C" w:rsidRPr="00056FED">
        <w:rPr>
          <w:rFonts w:ascii="Arial" w:eastAsia="Calibri" w:hAnsi="Arial" w:cs="Arial"/>
          <w:color w:val="000000"/>
          <w:sz w:val="28"/>
          <w:szCs w:val="28"/>
        </w:rPr>
        <w:t xml:space="preserve"> appropriate balance between technical and outcome-based requirements</w:t>
      </w:r>
      <w:r w:rsidRPr="00056FED">
        <w:rPr>
          <w:rFonts w:ascii="Arial" w:eastAsia="Calibri" w:hAnsi="Arial" w:cs="Arial"/>
          <w:color w:val="000000"/>
          <w:sz w:val="28"/>
          <w:szCs w:val="28"/>
        </w:rPr>
        <w:t xml:space="preserve"> </w:t>
      </w:r>
      <w:r w:rsidR="009E348C" w:rsidRPr="00056FED">
        <w:rPr>
          <w:rFonts w:ascii="Arial" w:eastAsia="Calibri" w:hAnsi="Arial" w:cs="Arial"/>
          <w:color w:val="000000"/>
          <w:sz w:val="28"/>
          <w:szCs w:val="28"/>
        </w:rPr>
        <w:t>it is</w:t>
      </w:r>
      <w:r w:rsidRPr="00056FED">
        <w:rPr>
          <w:rFonts w:ascii="Arial" w:eastAsia="Calibri" w:hAnsi="Arial" w:cs="Arial"/>
          <w:color w:val="000000"/>
          <w:sz w:val="28"/>
          <w:szCs w:val="28"/>
        </w:rPr>
        <w:t xml:space="preserve"> important to </w:t>
      </w:r>
      <w:r w:rsidR="009E348C" w:rsidRPr="00056FED">
        <w:rPr>
          <w:rFonts w:ascii="Arial" w:eastAsia="Calibri" w:hAnsi="Arial" w:cs="Arial"/>
          <w:color w:val="000000"/>
          <w:sz w:val="28"/>
          <w:szCs w:val="28"/>
        </w:rPr>
        <w:t>establish</w:t>
      </w:r>
      <w:r w:rsidR="00594DEB" w:rsidRPr="00056FED">
        <w:rPr>
          <w:rFonts w:ascii="Arial" w:eastAsia="Calibri" w:hAnsi="Arial" w:cs="Arial"/>
          <w:color w:val="000000"/>
          <w:sz w:val="28"/>
          <w:szCs w:val="28"/>
        </w:rPr>
        <w:t xml:space="preserve"> what a good response to outcome-based tender questions is. </w:t>
      </w:r>
      <w:r w:rsidR="00367929" w:rsidRPr="00056FED">
        <w:rPr>
          <w:rFonts w:ascii="Arial" w:eastAsia="Calibri" w:hAnsi="Arial" w:cs="Arial"/>
          <w:color w:val="000000"/>
          <w:sz w:val="28"/>
          <w:szCs w:val="28"/>
        </w:rPr>
        <w:t>This must reflect the market for the requirement</w:t>
      </w:r>
      <w:r w:rsidR="0020167C" w:rsidRPr="00056FED">
        <w:rPr>
          <w:rFonts w:ascii="Arial" w:eastAsia="Calibri" w:hAnsi="Arial" w:cs="Arial"/>
          <w:color w:val="000000"/>
          <w:sz w:val="28"/>
          <w:szCs w:val="28"/>
        </w:rPr>
        <w:t xml:space="preserve">. </w:t>
      </w:r>
      <w:r w:rsidR="00337BDF" w:rsidRPr="00056FED">
        <w:rPr>
          <w:rFonts w:ascii="Arial" w:eastAsia="Calibri" w:hAnsi="Arial" w:cs="Arial"/>
          <w:color w:val="000000"/>
          <w:sz w:val="28"/>
          <w:szCs w:val="28"/>
        </w:rPr>
        <w:t>T</w:t>
      </w:r>
      <w:r w:rsidR="00857F30" w:rsidRPr="00056FED">
        <w:rPr>
          <w:rFonts w:ascii="Arial" w:eastAsia="Calibri" w:hAnsi="Arial" w:cs="Arial"/>
          <w:color w:val="000000"/>
          <w:sz w:val="28"/>
          <w:szCs w:val="28"/>
        </w:rPr>
        <w:t xml:space="preserve">enders may </w:t>
      </w:r>
      <w:r w:rsidR="00501BAF" w:rsidRPr="00056FED">
        <w:rPr>
          <w:rFonts w:ascii="Arial" w:eastAsia="Calibri" w:hAnsi="Arial" w:cs="Arial"/>
          <w:color w:val="000000"/>
          <w:sz w:val="28"/>
          <w:szCs w:val="28"/>
        </w:rPr>
        <w:t xml:space="preserve">then </w:t>
      </w:r>
      <w:r w:rsidR="00857F30" w:rsidRPr="00056FED">
        <w:rPr>
          <w:rFonts w:ascii="Arial" w:eastAsia="Calibri" w:hAnsi="Arial" w:cs="Arial"/>
          <w:color w:val="000000"/>
          <w:sz w:val="28"/>
          <w:szCs w:val="28"/>
        </w:rPr>
        <w:t>be evaluated objectively</w:t>
      </w:r>
      <w:r w:rsidR="00501BAF" w:rsidRPr="00056FED">
        <w:rPr>
          <w:rFonts w:ascii="Arial" w:eastAsia="Calibri" w:hAnsi="Arial" w:cs="Arial"/>
          <w:color w:val="000000"/>
          <w:sz w:val="28"/>
          <w:szCs w:val="28"/>
        </w:rPr>
        <w:t>,</w:t>
      </w:r>
      <w:r w:rsidR="003D2040" w:rsidRPr="00056FED">
        <w:rPr>
          <w:rFonts w:ascii="Arial" w:eastAsia="Calibri" w:hAnsi="Arial" w:cs="Arial"/>
          <w:color w:val="000000"/>
          <w:sz w:val="28"/>
          <w:szCs w:val="28"/>
        </w:rPr>
        <w:t xml:space="preserve"> and </w:t>
      </w:r>
      <w:r w:rsidR="00337BDF" w:rsidRPr="00056FED">
        <w:rPr>
          <w:rFonts w:ascii="Arial" w:eastAsia="Calibri" w:hAnsi="Arial" w:cs="Arial"/>
          <w:color w:val="000000"/>
          <w:sz w:val="28"/>
          <w:szCs w:val="28"/>
        </w:rPr>
        <w:t xml:space="preserve">this </w:t>
      </w:r>
      <w:r w:rsidR="003D2040" w:rsidRPr="00056FED">
        <w:rPr>
          <w:rFonts w:ascii="Arial" w:eastAsia="Calibri" w:hAnsi="Arial" w:cs="Arial"/>
          <w:color w:val="000000"/>
          <w:sz w:val="28"/>
          <w:szCs w:val="28"/>
        </w:rPr>
        <w:t>ensure</w:t>
      </w:r>
      <w:r w:rsidR="00337BDF" w:rsidRPr="00056FED">
        <w:rPr>
          <w:rFonts w:ascii="Arial" w:eastAsia="Calibri" w:hAnsi="Arial" w:cs="Arial"/>
          <w:color w:val="000000"/>
          <w:sz w:val="28"/>
          <w:szCs w:val="28"/>
        </w:rPr>
        <w:t>s</w:t>
      </w:r>
      <w:r w:rsidR="003D2040" w:rsidRPr="00056FED">
        <w:rPr>
          <w:rFonts w:ascii="Arial" w:eastAsia="Calibri" w:hAnsi="Arial" w:cs="Arial"/>
          <w:color w:val="000000"/>
          <w:sz w:val="28"/>
          <w:szCs w:val="28"/>
        </w:rPr>
        <w:t xml:space="preserve"> a clear line of sight from the Council or public body </w:t>
      </w:r>
      <w:r w:rsidR="00FE0974" w:rsidRPr="00056FED">
        <w:rPr>
          <w:rFonts w:ascii="Arial" w:eastAsia="Calibri" w:hAnsi="Arial" w:cs="Arial"/>
          <w:color w:val="000000"/>
          <w:sz w:val="28"/>
          <w:szCs w:val="28"/>
        </w:rPr>
        <w:t>objectives to relevant</w:t>
      </w:r>
      <w:r w:rsidR="00603AC4" w:rsidRPr="00056FED">
        <w:rPr>
          <w:rFonts w:ascii="Arial" w:eastAsia="Calibri" w:hAnsi="Arial" w:cs="Arial"/>
          <w:color w:val="000000"/>
          <w:sz w:val="28"/>
          <w:szCs w:val="28"/>
        </w:rPr>
        <w:t xml:space="preserve"> and proportionate</w:t>
      </w:r>
      <w:r w:rsidR="00FE0974" w:rsidRPr="00056FED">
        <w:rPr>
          <w:rFonts w:ascii="Arial" w:eastAsia="Calibri" w:hAnsi="Arial" w:cs="Arial"/>
          <w:color w:val="000000"/>
          <w:sz w:val="28"/>
          <w:szCs w:val="28"/>
        </w:rPr>
        <w:t xml:space="preserve"> requirements and </w:t>
      </w:r>
      <w:r w:rsidR="00603AC4" w:rsidRPr="00056FED">
        <w:rPr>
          <w:rFonts w:ascii="Arial" w:eastAsia="Calibri" w:hAnsi="Arial" w:cs="Arial"/>
          <w:color w:val="000000"/>
          <w:sz w:val="28"/>
          <w:szCs w:val="28"/>
        </w:rPr>
        <w:t xml:space="preserve">appropriate </w:t>
      </w:r>
      <w:r w:rsidR="006A7BA2" w:rsidRPr="00056FED">
        <w:rPr>
          <w:rFonts w:ascii="Arial" w:eastAsia="Calibri" w:hAnsi="Arial" w:cs="Arial"/>
          <w:color w:val="000000"/>
          <w:sz w:val="28"/>
          <w:szCs w:val="28"/>
        </w:rPr>
        <w:t>evaluation</w:t>
      </w:r>
      <w:r w:rsidR="00FE0974" w:rsidRPr="00056FED">
        <w:rPr>
          <w:rFonts w:ascii="Arial" w:eastAsia="Calibri" w:hAnsi="Arial" w:cs="Arial"/>
          <w:color w:val="000000"/>
          <w:sz w:val="28"/>
          <w:szCs w:val="28"/>
        </w:rPr>
        <w:t xml:space="preserve"> of submissions</w:t>
      </w:r>
      <w:r w:rsidR="00387C79" w:rsidRPr="00056FED">
        <w:rPr>
          <w:rFonts w:ascii="Arial" w:eastAsia="Calibri" w:hAnsi="Arial" w:cs="Arial"/>
          <w:color w:val="000000"/>
          <w:sz w:val="28"/>
          <w:szCs w:val="28"/>
        </w:rPr>
        <w:t>.</w:t>
      </w:r>
    </w:p>
    <w:p w14:paraId="04E0E7B3" w14:textId="1BD5EE68" w:rsidR="009E348C" w:rsidRDefault="007217F2" w:rsidP="00DF4EEE">
      <w:pPr>
        <w:spacing w:after="120" w:line="240" w:lineRule="auto"/>
        <w:ind w:right="227"/>
        <w:textAlignment w:val="baseline"/>
        <w:rPr>
          <w:rFonts w:ascii="Arial" w:eastAsia="Calibri" w:hAnsi="Arial" w:cs="Arial"/>
          <w:color w:val="000000"/>
          <w:sz w:val="28"/>
          <w:szCs w:val="28"/>
        </w:rPr>
      </w:pPr>
      <w:r w:rsidRPr="00056FED">
        <w:rPr>
          <w:rFonts w:ascii="Arial" w:eastAsia="Calibri" w:hAnsi="Arial" w:cs="Arial"/>
          <w:color w:val="000000"/>
          <w:sz w:val="28"/>
          <w:szCs w:val="28"/>
        </w:rPr>
        <w:lastRenderedPageBreak/>
        <w:t xml:space="preserve">Guidance can help with this, including that within </w:t>
      </w:r>
      <w:hyperlink r:id="rId24" w:history="1">
        <w:r w:rsidR="00F730A7" w:rsidRPr="00056FED">
          <w:rPr>
            <w:rStyle w:val="Hyperlink"/>
            <w:rFonts w:ascii="Arial" w:eastAsia="Calibri" w:hAnsi="Arial" w:cs="Arial"/>
            <w:sz w:val="28"/>
            <w:szCs w:val="28"/>
          </w:rPr>
          <w:t>Scottish Government Sustainable Procurement Tools guidance</w:t>
        </w:r>
      </w:hyperlink>
      <w:r w:rsidR="00EE37CB" w:rsidRPr="00056FED">
        <w:rPr>
          <w:rFonts w:ascii="Arial" w:eastAsia="Calibri" w:hAnsi="Arial" w:cs="Arial"/>
          <w:color w:val="000000"/>
          <w:sz w:val="28"/>
          <w:szCs w:val="28"/>
        </w:rPr>
        <w:t xml:space="preserve">, </w:t>
      </w:r>
      <w:hyperlink r:id="rId25" w:history="1">
        <w:r w:rsidR="007439FA" w:rsidRPr="00056FED">
          <w:rPr>
            <w:rStyle w:val="Hyperlink"/>
            <w:rFonts w:ascii="Arial" w:eastAsia="Calibri" w:hAnsi="Arial" w:cs="Arial"/>
            <w:sz w:val="28"/>
            <w:szCs w:val="28"/>
          </w:rPr>
          <w:t>Procuring resource efficient construction projects</w:t>
        </w:r>
      </w:hyperlink>
      <w:r w:rsidR="000F7E48" w:rsidRPr="00056FED">
        <w:rPr>
          <w:rFonts w:ascii="Arial" w:eastAsia="Calibri" w:hAnsi="Arial" w:cs="Arial"/>
          <w:color w:val="000000"/>
          <w:sz w:val="28"/>
          <w:szCs w:val="28"/>
        </w:rPr>
        <w:t xml:space="preserve">, </w:t>
      </w:r>
      <w:hyperlink r:id="rId26" w:history="1">
        <w:r w:rsidR="001D782E" w:rsidRPr="00056FED">
          <w:rPr>
            <w:rStyle w:val="Hyperlink"/>
            <w:rFonts w:ascii="Arial" w:eastAsia="Calibri" w:hAnsi="Arial" w:cs="Arial"/>
            <w:sz w:val="28"/>
            <w:szCs w:val="28"/>
          </w:rPr>
          <w:t>Procuring for a Circular Economy Category Guidance</w:t>
        </w:r>
        <w:r w:rsidR="00EE37CB" w:rsidRPr="00056FED">
          <w:rPr>
            <w:rStyle w:val="Hyperlink"/>
            <w:rFonts w:ascii="Arial" w:eastAsia="Calibri" w:hAnsi="Arial" w:cs="Arial"/>
            <w:sz w:val="28"/>
            <w:szCs w:val="28"/>
          </w:rPr>
          <w:t>.</w:t>
        </w:r>
      </w:hyperlink>
      <w:r w:rsidR="001D782E" w:rsidRPr="00056FED">
        <w:rPr>
          <w:rFonts w:ascii="Arial" w:eastAsia="Calibri" w:hAnsi="Arial" w:cs="Arial"/>
          <w:color w:val="000000"/>
          <w:sz w:val="28"/>
          <w:szCs w:val="28"/>
        </w:rPr>
        <w:t xml:space="preserve"> </w:t>
      </w:r>
    </w:p>
    <w:p w14:paraId="4AB24DB3" w14:textId="77777777" w:rsidR="00056FED" w:rsidRPr="00056FED" w:rsidRDefault="00056FED" w:rsidP="00DF4EEE">
      <w:pPr>
        <w:spacing w:after="120" w:line="240" w:lineRule="auto"/>
        <w:ind w:right="227"/>
        <w:textAlignment w:val="baseline"/>
        <w:rPr>
          <w:rFonts w:ascii="Arial" w:eastAsia="Calibri" w:hAnsi="Arial" w:cs="Arial"/>
          <w:color w:val="000000"/>
          <w:sz w:val="28"/>
          <w:szCs w:val="28"/>
        </w:rPr>
      </w:pPr>
    </w:p>
    <w:p w14:paraId="1E446476" w14:textId="491CAF18" w:rsidR="00F41C9D" w:rsidRPr="00056FED" w:rsidRDefault="00393C09" w:rsidP="00056FED">
      <w:pPr>
        <w:pStyle w:val="Heading2"/>
        <w:rPr>
          <w:rFonts w:ascii="Arial" w:eastAsia="Times New Roman" w:hAnsi="Arial" w:cs="Arial"/>
          <w:b/>
          <w:bCs/>
          <w:color w:val="auto"/>
          <w:sz w:val="28"/>
          <w:szCs w:val="28"/>
          <w:lang w:eastAsia="en-GB"/>
        </w:rPr>
      </w:pPr>
      <w:bookmarkStart w:id="15" w:name="_Toc220081677"/>
      <w:r w:rsidRPr="00056FED">
        <w:rPr>
          <w:rFonts w:ascii="Arial" w:eastAsia="Times New Roman" w:hAnsi="Arial" w:cs="Arial"/>
          <w:b/>
          <w:bCs/>
          <w:color w:val="auto"/>
          <w:sz w:val="28"/>
          <w:szCs w:val="28"/>
          <w:lang w:eastAsia="en-GB"/>
        </w:rPr>
        <w:t xml:space="preserve">Developing </w:t>
      </w:r>
      <w:r w:rsidR="000729CC" w:rsidRPr="00056FED">
        <w:rPr>
          <w:rFonts w:ascii="Arial" w:eastAsia="Times New Roman" w:hAnsi="Arial" w:cs="Arial"/>
          <w:b/>
          <w:bCs/>
          <w:color w:val="auto"/>
          <w:sz w:val="28"/>
          <w:szCs w:val="28"/>
          <w:lang w:eastAsia="en-GB"/>
        </w:rPr>
        <w:t>kn</w:t>
      </w:r>
      <w:r w:rsidR="007C7B13" w:rsidRPr="00056FED">
        <w:rPr>
          <w:rFonts w:ascii="Arial" w:eastAsia="Times New Roman" w:hAnsi="Arial" w:cs="Arial"/>
          <w:b/>
          <w:bCs/>
          <w:color w:val="auto"/>
          <w:sz w:val="28"/>
          <w:szCs w:val="28"/>
          <w:lang w:eastAsia="en-GB"/>
        </w:rPr>
        <w:t>owledge, experience</w:t>
      </w:r>
      <w:r w:rsidR="004D61F6" w:rsidRPr="00056FED">
        <w:rPr>
          <w:rFonts w:ascii="Arial" w:eastAsia="Times New Roman" w:hAnsi="Arial" w:cs="Arial"/>
          <w:b/>
          <w:bCs/>
          <w:color w:val="auto"/>
          <w:sz w:val="28"/>
          <w:szCs w:val="28"/>
          <w:lang w:eastAsia="en-GB"/>
        </w:rPr>
        <w:t xml:space="preserve">, </w:t>
      </w:r>
      <w:r w:rsidR="00F41C9D" w:rsidRPr="00056FED">
        <w:rPr>
          <w:rFonts w:ascii="Arial" w:eastAsia="Times New Roman" w:hAnsi="Arial" w:cs="Arial"/>
          <w:b/>
          <w:bCs/>
          <w:color w:val="auto"/>
          <w:sz w:val="28"/>
          <w:szCs w:val="28"/>
          <w:lang w:eastAsia="en-GB"/>
        </w:rPr>
        <w:t>confidence</w:t>
      </w:r>
      <w:r w:rsidR="004D61F6" w:rsidRPr="00056FED">
        <w:rPr>
          <w:rFonts w:ascii="Arial" w:eastAsia="Times New Roman" w:hAnsi="Arial" w:cs="Arial"/>
          <w:b/>
          <w:bCs/>
          <w:color w:val="auto"/>
          <w:sz w:val="28"/>
          <w:szCs w:val="28"/>
          <w:lang w:eastAsia="en-GB"/>
        </w:rPr>
        <w:t xml:space="preserve"> and collaboration</w:t>
      </w:r>
      <w:bookmarkEnd w:id="15"/>
    </w:p>
    <w:p w14:paraId="2A1FDB7C" w14:textId="77777777" w:rsidR="00CC2864" w:rsidRPr="00056FED" w:rsidRDefault="00AA1530" w:rsidP="00EE4D96">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 xml:space="preserve">Progress has been made </w:t>
      </w:r>
      <w:r w:rsidR="001E09B6" w:rsidRPr="00056FED">
        <w:rPr>
          <w:rFonts w:ascii="Arial" w:eastAsia="Times New Roman" w:hAnsi="Arial" w:cs="Arial"/>
          <w:kern w:val="0"/>
          <w:sz w:val="28"/>
          <w:szCs w:val="28"/>
          <w:lang w:eastAsia="en-GB"/>
          <w14:ligatures w14:val="none"/>
        </w:rPr>
        <w:t xml:space="preserve">by the Council </w:t>
      </w:r>
      <w:r w:rsidR="002E0DA2" w:rsidRPr="00056FED">
        <w:rPr>
          <w:rFonts w:ascii="Arial" w:eastAsia="Times New Roman" w:hAnsi="Arial" w:cs="Arial"/>
          <w:kern w:val="0"/>
          <w:sz w:val="28"/>
          <w:szCs w:val="28"/>
          <w:lang w:eastAsia="en-GB"/>
          <w14:ligatures w14:val="none"/>
        </w:rPr>
        <w:t xml:space="preserve">in embedding </w:t>
      </w:r>
      <w:r w:rsidR="001E09B6" w:rsidRPr="00056FED">
        <w:rPr>
          <w:rFonts w:ascii="Arial" w:eastAsia="Times New Roman" w:hAnsi="Arial" w:cs="Arial"/>
          <w:kern w:val="0"/>
          <w:sz w:val="28"/>
          <w:szCs w:val="28"/>
          <w:lang w:eastAsia="en-GB"/>
          <w14:ligatures w14:val="none"/>
        </w:rPr>
        <w:t>climate and other sustainability requirements within the Regeneration Programme</w:t>
      </w:r>
      <w:r w:rsidR="00CC2864" w:rsidRPr="00056FED">
        <w:rPr>
          <w:rFonts w:ascii="Arial" w:eastAsia="Times New Roman" w:hAnsi="Arial" w:cs="Arial"/>
          <w:kern w:val="0"/>
          <w:sz w:val="28"/>
          <w:szCs w:val="28"/>
          <w:lang w:eastAsia="en-GB"/>
          <w14:ligatures w14:val="none"/>
        </w:rPr>
        <w:t>, although it is understood that there remain further opportunities to improve.</w:t>
      </w:r>
    </w:p>
    <w:p w14:paraId="4C6A7AFE" w14:textId="710AED53" w:rsidR="00B16787" w:rsidRPr="00056FED" w:rsidRDefault="009E04EA" w:rsidP="00E93A4A">
      <w:pPr>
        <w:spacing w:after="120" w:line="240" w:lineRule="auto"/>
        <w:ind w:right="227"/>
        <w:textAlignment w:val="baseline"/>
        <w:rPr>
          <w:rFonts w:ascii="Arial" w:eastAsia="Times New Roman" w:hAnsi="Arial" w:cs="Arial"/>
          <w:kern w:val="0"/>
          <w:sz w:val="28"/>
          <w:szCs w:val="28"/>
          <w:lang w:eastAsia="en-GB"/>
          <w14:ligatures w14:val="none"/>
        </w:rPr>
      </w:pPr>
      <w:r w:rsidRPr="00056FED">
        <w:rPr>
          <w:rFonts w:ascii="Arial" w:eastAsia="Times New Roman" w:hAnsi="Arial" w:cs="Arial"/>
          <w:kern w:val="0"/>
          <w:sz w:val="28"/>
          <w:szCs w:val="28"/>
          <w:lang w:eastAsia="en-GB"/>
          <w14:ligatures w14:val="none"/>
        </w:rPr>
        <w:t>Collaboration between corporate procurement, those responsible for procurement of Regeneration projects and climate change is important.</w:t>
      </w:r>
      <w:r w:rsidR="004D0F20" w:rsidRPr="00056FED">
        <w:rPr>
          <w:rFonts w:ascii="Arial" w:eastAsia="Times New Roman" w:hAnsi="Arial" w:cs="Arial"/>
          <w:kern w:val="0"/>
          <w:sz w:val="28"/>
          <w:szCs w:val="28"/>
          <w:lang w:eastAsia="en-GB"/>
          <w14:ligatures w14:val="none"/>
        </w:rPr>
        <w:t xml:space="preserve"> This includes</w:t>
      </w:r>
      <w:r w:rsidR="00E93A4A" w:rsidRPr="00056FED">
        <w:rPr>
          <w:rFonts w:ascii="Arial" w:eastAsia="Times New Roman" w:hAnsi="Arial" w:cs="Arial"/>
          <w:kern w:val="0"/>
          <w:sz w:val="28"/>
          <w:szCs w:val="28"/>
          <w:lang w:eastAsia="en-GB"/>
          <w14:ligatures w14:val="none"/>
        </w:rPr>
        <w:t xml:space="preserve"> transferable lessons from </w:t>
      </w:r>
      <w:r w:rsidR="00AA5151" w:rsidRPr="00056FED">
        <w:rPr>
          <w:rFonts w:ascii="Arial" w:eastAsia="Times New Roman" w:hAnsi="Arial" w:cs="Arial"/>
          <w:kern w:val="0"/>
          <w:sz w:val="28"/>
          <w:szCs w:val="28"/>
          <w:lang w:eastAsia="en-GB"/>
          <w14:ligatures w14:val="none"/>
        </w:rPr>
        <w:t xml:space="preserve">Regeneration projects </w:t>
      </w:r>
      <w:r w:rsidR="00A765C0" w:rsidRPr="00056FED">
        <w:rPr>
          <w:rFonts w:ascii="Arial" w:eastAsia="Times New Roman" w:hAnsi="Arial" w:cs="Arial"/>
          <w:kern w:val="0"/>
          <w:sz w:val="28"/>
          <w:szCs w:val="28"/>
          <w:lang w:eastAsia="en-GB"/>
          <w14:ligatures w14:val="none"/>
        </w:rPr>
        <w:t xml:space="preserve">to others, </w:t>
      </w:r>
      <w:r w:rsidR="00E93A4A" w:rsidRPr="00056FED">
        <w:rPr>
          <w:rFonts w:ascii="Arial" w:eastAsia="Times New Roman" w:hAnsi="Arial" w:cs="Arial"/>
          <w:kern w:val="0"/>
          <w:sz w:val="28"/>
          <w:szCs w:val="28"/>
          <w:lang w:eastAsia="en-GB"/>
          <w14:ligatures w14:val="none"/>
        </w:rPr>
        <w:t xml:space="preserve">avoiding some duplication of effort. </w:t>
      </w:r>
      <w:r w:rsidR="00793399" w:rsidRPr="00056FED">
        <w:rPr>
          <w:rFonts w:ascii="Arial" w:eastAsia="Times New Roman" w:hAnsi="Arial" w:cs="Arial"/>
          <w:kern w:val="0"/>
          <w:sz w:val="28"/>
          <w:szCs w:val="28"/>
          <w:lang w:eastAsia="en-GB"/>
          <w14:ligatures w14:val="none"/>
        </w:rPr>
        <w:t>For example, t</w:t>
      </w:r>
      <w:r w:rsidR="008B0DA4" w:rsidRPr="00056FED">
        <w:rPr>
          <w:rFonts w:ascii="Arial" w:eastAsia="Times New Roman" w:hAnsi="Arial" w:cs="Arial"/>
          <w:kern w:val="0"/>
          <w:sz w:val="28"/>
          <w:szCs w:val="28"/>
          <w:lang w:eastAsia="en-GB"/>
          <w14:ligatures w14:val="none"/>
        </w:rPr>
        <w:t xml:space="preserve">he workshop provided an opportunity to improve </w:t>
      </w:r>
      <w:r w:rsidR="00BE00C8" w:rsidRPr="00056FED">
        <w:rPr>
          <w:rFonts w:ascii="Arial" w:eastAsia="Times New Roman" w:hAnsi="Arial" w:cs="Arial"/>
          <w:kern w:val="0"/>
          <w:sz w:val="28"/>
          <w:szCs w:val="28"/>
          <w:lang w:eastAsia="en-GB"/>
          <w14:ligatures w14:val="none"/>
        </w:rPr>
        <w:t xml:space="preserve">the </w:t>
      </w:r>
      <w:r w:rsidR="00B16787" w:rsidRPr="00056FED">
        <w:rPr>
          <w:rFonts w:ascii="Arial" w:eastAsia="Times New Roman" w:hAnsi="Arial" w:cs="Arial"/>
          <w:kern w:val="0"/>
          <w:sz w:val="28"/>
          <w:szCs w:val="28"/>
          <w:lang w:eastAsia="en-GB"/>
          <w14:ligatures w14:val="none"/>
        </w:rPr>
        <w:t>confidence</w:t>
      </w:r>
      <w:r w:rsidR="00BE00C8" w:rsidRPr="00056FED">
        <w:rPr>
          <w:rFonts w:ascii="Arial" w:eastAsia="Times New Roman" w:hAnsi="Arial" w:cs="Arial"/>
          <w:kern w:val="0"/>
          <w:sz w:val="28"/>
          <w:szCs w:val="28"/>
          <w:lang w:eastAsia="en-GB"/>
          <w14:ligatures w14:val="none"/>
        </w:rPr>
        <w:t xml:space="preserve"> of key stakeholders to apply sustainability requirements</w:t>
      </w:r>
      <w:r w:rsidR="0061448B" w:rsidRPr="00056FED">
        <w:rPr>
          <w:rFonts w:ascii="Arial" w:eastAsia="Times New Roman" w:hAnsi="Arial" w:cs="Arial"/>
          <w:kern w:val="0"/>
          <w:sz w:val="28"/>
          <w:szCs w:val="28"/>
          <w:lang w:eastAsia="en-GB"/>
          <w14:ligatures w14:val="none"/>
        </w:rPr>
        <w:t xml:space="preserve"> in future </w:t>
      </w:r>
      <w:r w:rsidR="00D25535" w:rsidRPr="00056FED">
        <w:rPr>
          <w:rFonts w:ascii="Arial" w:eastAsia="Times New Roman" w:hAnsi="Arial" w:cs="Arial"/>
          <w:kern w:val="0"/>
          <w:sz w:val="28"/>
          <w:szCs w:val="28"/>
          <w:lang w:eastAsia="en-GB"/>
          <w14:ligatures w14:val="none"/>
        </w:rPr>
        <w:t>procurements</w:t>
      </w:r>
      <w:r w:rsidR="0061448B" w:rsidRPr="00056FED">
        <w:rPr>
          <w:rFonts w:ascii="Arial" w:eastAsia="Times New Roman" w:hAnsi="Arial" w:cs="Arial"/>
          <w:kern w:val="0"/>
          <w:sz w:val="28"/>
          <w:szCs w:val="28"/>
          <w:lang w:eastAsia="en-GB"/>
          <w14:ligatures w14:val="none"/>
        </w:rPr>
        <w:t>.</w:t>
      </w:r>
    </w:p>
    <w:p w14:paraId="39607CFA" w14:textId="77777777" w:rsidR="00682348" w:rsidRPr="00056FED" w:rsidRDefault="00682348" w:rsidP="00514B2D">
      <w:pPr>
        <w:spacing w:after="120" w:line="240" w:lineRule="auto"/>
        <w:rPr>
          <w:rFonts w:ascii="Arial" w:hAnsi="Arial" w:cs="Arial"/>
          <w:sz w:val="28"/>
          <w:szCs w:val="28"/>
        </w:rPr>
      </w:pPr>
    </w:p>
    <w:p w14:paraId="4060B8D9" w14:textId="77777777" w:rsidR="00964521" w:rsidRPr="00056FED" w:rsidRDefault="00964521" w:rsidP="00514B2D">
      <w:pPr>
        <w:spacing w:after="120" w:line="240" w:lineRule="auto"/>
        <w:ind w:right="227"/>
        <w:textAlignment w:val="baseline"/>
        <w:rPr>
          <w:rFonts w:ascii="Arial" w:eastAsia="Times New Roman" w:hAnsi="Arial" w:cs="Arial"/>
          <w:kern w:val="0"/>
          <w:sz w:val="28"/>
          <w:szCs w:val="28"/>
          <w:lang w:eastAsia="en-GB"/>
          <w14:ligatures w14:val="none"/>
        </w:rPr>
      </w:pPr>
    </w:p>
    <w:sectPr w:rsidR="00964521" w:rsidRPr="00056FED" w:rsidSect="00F0221E">
      <w:footerReference w:type="default" r:id="rId27"/>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29BBD4" w14:textId="77777777" w:rsidR="002C7F58" w:rsidRDefault="002C7F58" w:rsidP="00376D0B">
      <w:pPr>
        <w:spacing w:after="0" w:line="240" w:lineRule="auto"/>
      </w:pPr>
      <w:r>
        <w:separator/>
      </w:r>
    </w:p>
  </w:endnote>
  <w:endnote w:type="continuationSeparator" w:id="0">
    <w:p w14:paraId="0339ECCA" w14:textId="77777777" w:rsidR="002C7F58" w:rsidRDefault="002C7F58" w:rsidP="00376D0B">
      <w:pPr>
        <w:spacing w:after="0" w:line="240" w:lineRule="auto"/>
      </w:pPr>
      <w:r>
        <w:continuationSeparator/>
      </w:r>
    </w:p>
  </w:endnote>
  <w:endnote w:type="continuationNotice" w:id="1">
    <w:p w14:paraId="38CEFEED" w14:textId="77777777" w:rsidR="002C7F58" w:rsidRDefault="002C7F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159624"/>
      <w:docPartObj>
        <w:docPartGallery w:val="Page Numbers (Bottom of Page)"/>
        <w:docPartUnique/>
      </w:docPartObj>
    </w:sdtPr>
    <w:sdtEndPr>
      <w:rPr>
        <w:noProof/>
      </w:rPr>
    </w:sdtEndPr>
    <w:sdtContent>
      <w:p w14:paraId="523444ED" w14:textId="3F555DF8" w:rsidR="00376D0B" w:rsidRDefault="00376D0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0CC1EC9" w14:textId="77777777" w:rsidR="00376D0B" w:rsidRDefault="00376D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ED8D43" w14:textId="77777777" w:rsidR="002C7F58" w:rsidRDefault="002C7F58" w:rsidP="00376D0B">
      <w:pPr>
        <w:spacing w:after="0" w:line="240" w:lineRule="auto"/>
      </w:pPr>
      <w:r>
        <w:separator/>
      </w:r>
    </w:p>
  </w:footnote>
  <w:footnote w:type="continuationSeparator" w:id="0">
    <w:p w14:paraId="566132DA" w14:textId="77777777" w:rsidR="002C7F58" w:rsidRDefault="002C7F58" w:rsidP="00376D0B">
      <w:pPr>
        <w:spacing w:after="0" w:line="240" w:lineRule="auto"/>
      </w:pPr>
      <w:r>
        <w:continuationSeparator/>
      </w:r>
    </w:p>
  </w:footnote>
  <w:footnote w:type="continuationNotice" w:id="1">
    <w:p w14:paraId="22D40CCD" w14:textId="77777777" w:rsidR="002C7F58" w:rsidRDefault="002C7F5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20B3E"/>
    <w:multiLevelType w:val="hybridMultilevel"/>
    <w:tmpl w:val="F81034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74256"/>
    <w:multiLevelType w:val="hybridMultilevel"/>
    <w:tmpl w:val="5FACD43E"/>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FB70E6"/>
    <w:multiLevelType w:val="hybridMultilevel"/>
    <w:tmpl w:val="D58608E8"/>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F13772"/>
    <w:multiLevelType w:val="hybridMultilevel"/>
    <w:tmpl w:val="6DCA5C30"/>
    <w:lvl w:ilvl="0" w:tplc="F3A0EA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872211"/>
    <w:multiLevelType w:val="hybridMultilevel"/>
    <w:tmpl w:val="5880B4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EB3E19"/>
    <w:multiLevelType w:val="hybridMultilevel"/>
    <w:tmpl w:val="81E4A314"/>
    <w:lvl w:ilvl="0" w:tplc="43E8A720">
      <w:start w:val="1"/>
      <w:numFmt w:val="bullet"/>
      <w:lvlText w:val=""/>
      <w:lvlJc w:val="left"/>
      <w:pPr>
        <w:ind w:left="720" w:hanging="360"/>
      </w:pPr>
      <w:rPr>
        <w:rFonts w:ascii="Wingdings" w:hAnsi="Wingdings" w:hint="default"/>
        <w:color w:val="0070C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9FE0D17"/>
    <w:multiLevelType w:val="hybridMultilevel"/>
    <w:tmpl w:val="DF64AA78"/>
    <w:lvl w:ilvl="0" w:tplc="08090005">
      <w:start w:val="1"/>
      <w:numFmt w:val="bullet"/>
      <w:lvlText w:val=""/>
      <w:lvlJc w:val="left"/>
      <w:pPr>
        <w:ind w:left="947" w:hanging="360"/>
      </w:pPr>
      <w:rPr>
        <w:rFonts w:ascii="Wingdings" w:hAnsi="Wingdings" w:hint="default"/>
      </w:rPr>
    </w:lvl>
    <w:lvl w:ilvl="1" w:tplc="08090003">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7" w15:restartNumberingAfterBreak="0">
    <w:nsid w:val="0A1B6E89"/>
    <w:multiLevelType w:val="hybridMultilevel"/>
    <w:tmpl w:val="963A9E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822B62"/>
    <w:multiLevelType w:val="hybridMultilevel"/>
    <w:tmpl w:val="197C10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B226C3"/>
    <w:multiLevelType w:val="hybridMultilevel"/>
    <w:tmpl w:val="97BEFF7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1" w15:restartNumberingAfterBreak="0">
    <w:nsid w:val="112B46FD"/>
    <w:multiLevelType w:val="hybridMultilevel"/>
    <w:tmpl w:val="844CEDB6"/>
    <w:lvl w:ilvl="0" w:tplc="08090001">
      <w:start w:val="1"/>
      <w:numFmt w:val="bullet"/>
      <w:lvlText w:val=""/>
      <w:lvlJc w:val="left"/>
      <w:pPr>
        <w:ind w:left="720" w:hanging="360"/>
      </w:pPr>
      <w:rPr>
        <w:rFonts w:ascii="Symbol" w:hAnsi="Symbol"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230A1D"/>
    <w:multiLevelType w:val="hybridMultilevel"/>
    <w:tmpl w:val="3C0879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2D415AE"/>
    <w:multiLevelType w:val="hybridMultilevel"/>
    <w:tmpl w:val="D6FC3C5C"/>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E64EE8"/>
    <w:multiLevelType w:val="hybridMultilevel"/>
    <w:tmpl w:val="AC50248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684805"/>
    <w:multiLevelType w:val="hybridMultilevel"/>
    <w:tmpl w:val="6938EA6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5B77C9"/>
    <w:multiLevelType w:val="hybridMultilevel"/>
    <w:tmpl w:val="56845DFE"/>
    <w:lvl w:ilvl="0" w:tplc="43E8A720">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9276AA"/>
    <w:multiLevelType w:val="hybridMultilevel"/>
    <w:tmpl w:val="3378ED9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9B40984"/>
    <w:multiLevelType w:val="hybridMultilevel"/>
    <w:tmpl w:val="8918C274"/>
    <w:lvl w:ilvl="0" w:tplc="43E8A720">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22" w15:restartNumberingAfterBreak="0">
    <w:nsid w:val="2A5E2619"/>
    <w:multiLevelType w:val="hybridMultilevel"/>
    <w:tmpl w:val="B1F235F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23" w15:restartNumberingAfterBreak="0">
    <w:nsid w:val="2F4F1BE1"/>
    <w:multiLevelType w:val="hybridMultilevel"/>
    <w:tmpl w:val="EDBE2D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2272F2E"/>
    <w:multiLevelType w:val="hybridMultilevel"/>
    <w:tmpl w:val="A06823A4"/>
    <w:lvl w:ilvl="0" w:tplc="08090001">
      <w:start w:val="1"/>
      <w:numFmt w:val="bullet"/>
      <w:lvlText w:val=""/>
      <w:lvlJc w:val="left"/>
      <w:pPr>
        <w:ind w:left="587" w:hanging="360"/>
      </w:pPr>
      <w:rPr>
        <w:rFonts w:ascii="Symbol" w:hAnsi="Symbol" w:hint="default"/>
      </w:rPr>
    </w:lvl>
    <w:lvl w:ilvl="1" w:tplc="FFFFFFFF" w:tentative="1">
      <w:start w:val="1"/>
      <w:numFmt w:val="lowerLetter"/>
      <w:lvlText w:val="%2."/>
      <w:lvlJc w:val="left"/>
      <w:pPr>
        <w:ind w:left="1307" w:hanging="360"/>
      </w:pPr>
    </w:lvl>
    <w:lvl w:ilvl="2" w:tplc="FFFFFFFF" w:tentative="1">
      <w:start w:val="1"/>
      <w:numFmt w:val="lowerRoman"/>
      <w:lvlText w:val="%3."/>
      <w:lvlJc w:val="right"/>
      <w:pPr>
        <w:ind w:left="2027" w:hanging="180"/>
      </w:pPr>
    </w:lvl>
    <w:lvl w:ilvl="3" w:tplc="FFFFFFFF" w:tentative="1">
      <w:start w:val="1"/>
      <w:numFmt w:val="decimal"/>
      <w:lvlText w:val="%4."/>
      <w:lvlJc w:val="left"/>
      <w:pPr>
        <w:ind w:left="2747" w:hanging="360"/>
      </w:pPr>
    </w:lvl>
    <w:lvl w:ilvl="4" w:tplc="FFFFFFFF" w:tentative="1">
      <w:start w:val="1"/>
      <w:numFmt w:val="lowerLetter"/>
      <w:lvlText w:val="%5."/>
      <w:lvlJc w:val="left"/>
      <w:pPr>
        <w:ind w:left="3467" w:hanging="360"/>
      </w:pPr>
    </w:lvl>
    <w:lvl w:ilvl="5" w:tplc="FFFFFFFF" w:tentative="1">
      <w:start w:val="1"/>
      <w:numFmt w:val="lowerRoman"/>
      <w:lvlText w:val="%6."/>
      <w:lvlJc w:val="right"/>
      <w:pPr>
        <w:ind w:left="4187" w:hanging="180"/>
      </w:pPr>
    </w:lvl>
    <w:lvl w:ilvl="6" w:tplc="FFFFFFFF" w:tentative="1">
      <w:start w:val="1"/>
      <w:numFmt w:val="decimal"/>
      <w:lvlText w:val="%7."/>
      <w:lvlJc w:val="left"/>
      <w:pPr>
        <w:ind w:left="4907" w:hanging="360"/>
      </w:pPr>
    </w:lvl>
    <w:lvl w:ilvl="7" w:tplc="FFFFFFFF" w:tentative="1">
      <w:start w:val="1"/>
      <w:numFmt w:val="lowerLetter"/>
      <w:lvlText w:val="%8."/>
      <w:lvlJc w:val="left"/>
      <w:pPr>
        <w:ind w:left="5627" w:hanging="360"/>
      </w:pPr>
    </w:lvl>
    <w:lvl w:ilvl="8" w:tplc="FFFFFFFF" w:tentative="1">
      <w:start w:val="1"/>
      <w:numFmt w:val="lowerRoman"/>
      <w:lvlText w:val="%9."/>
      <w:lvlJc w:val="right"/>
      <w:pPr>
        <w:ind w:left="6347" w:hanging="180"/>
      </w:pPr>
    </w:lvl>
  </w:abstractNum>
  <w:abstractNum w:abstractNumId="25" w15:restartNumberingAfterBreak="0">
    <w:nsid w:val="323274D0"/>
    <w:multiLevelType w:val="hybridMultilevel"/>
    <w:tmpl w:val="1E08632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32A1C3A"/>
    <w:multiLevelType w:val="hybridMultilevel"/>
    <w:tmpl w:val="1C402E86"/>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BF7C54"/>
    <w:multiLevelType w:val="hybridMultilevel"/>
    <w:tmpl w:val="EFA42688"/>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78354A0"/>
    <w:multiLevelType w:val="hybridMultilevel"/>
    <w:tmpl w:val="8108B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8AA151E"/>
    <w:multiLevelType w:val="hybridMultilevel"/>
    <w:tmpl w:val="830CC174"/>
    <w:lvl w:ilvl="0" w:tplc="08090005">
      <w:start w:val="1"/>
      <w:numFmt w:val="bullet"/>
      <w:lvlText w:val=""/>
      <w:lvlJc w:val="left"/>
      <w:pPr>
        <w:ind w:left="947" w:hanging="360"/>
      </w:pPr>
      <w:rPr>
        <w:rFonts w:ascii="Wingdings" w:hAnsi="Wingdings"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30"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BB7E31"/>
    <w:multiLevelType w:val="hybridMultilevel"/>
    <w:tmpl w:val="FE384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5ED657B"/>
    <w:multiLevelType w:val="hybridMultilevel"/>
    <w:tmpl w:val="C5D29DB4"/>
    <w:lvl w:ilvl="0" w:tplc="08090001">
      <w:start w:val="1"/>
      <w:numFmt w:val="bullet"/>
      <w:lvlText w:val=""/>
      <w:lvlJc w:val="left"/>
      <w:pPr>
        <w:ind w:left="1494" w:hanging="774"/>
      </w:pPr>
      <w:rPr>
        <w:rFonts w:ascii="Symbol" w:hAnsi="Symbol" w:hint="default"/>
      </w:rPr>
    </w:lvl>
    <w:lvl w:ilvl="1" w:tplc="FFFFFFFF">
      <w:start w:val="1"/>
      <w:numFmt w:val="bullet"/>
      <w:lvlText w:val="o"/>
      <w:lvlJc w:val="left"/>
      <w:pPr>
        <w:ind w:left="1386" w:hanging="360"/>
      </w:pPr>
      <w:rPr>
        <w:rFonts w:ascii="Courier New" w:hAnsi="Courier New" w:cs="Courier New" w:hint="default"/>
      </w:rPr>
    </w:lvl>
    <w:lvl w:ilvl="2" w:tplc="FFFFFFFF">
      <w:start w:val="1"/>
      <w:numFmt w:val="bullet"/>
      <w:lvlText w:val=""/>
      <w:lvlJc w:val="left"/>
      <w:pPr>
        <w:ind w:left="2106" w:hanging="360"/>
      </w:pPr>
      <w:rPr>
        <w:rFonts w:ascii="Wingdings" w:hAnsi="Wingdings" w:hint="default"/>
      </w:rPr>
    </w:lvl>
    <w:lvl w:ilvl="3" w:tplc="FFFFFFFF">
      <w:start w:val="1"/>
      <w:numFmt w:val="bullet"/>
      <w:lvlText w:val=""/>
      <w:lvlJc w:val="left"/>
      <w:pPr>
        <w:ind w:left="2826" w:hanging="360"/>
      </w:pPr>
      <w:rPr>
        <w:rFonts w:ascii="Symbol" w:hAnsi="Symbol" w:hint="default"/>
      </w:rPr>
    </w:lvl>
    <w:lvl w:ilvl="4" w:tplc="FFFFFFFF">
      <w:start w:val="1"/>
      <w:numFmt w:val="bullet"/>
      <w:lvlText w:val="o"/>
      <w:lvlJc w:val="left"/>
      <w:pPr>
        <w:ind w:left="3546" w:hanging="360"/>
      </w:pPr>
      <w:rPr>
        <w:rFonts w:ascii="Courier New" w:hAnsi="Courier New" w:cs="Courier New" w:hint="default"/>
      </w:rPr>
    </w:lvl>
    <w:lvl w:ilvl="5" w:tplc="FFFFFFFF">
      <w:start w:val="1"/>
      <w:numFmt w:val="bullet"/>
      <w:lvlText w:val=""/>
      <w:lvlJc w:val="left"/>
      <w:pPr>
        <w:ind w:left="4266" w:hanging="360"/>
      </w:pPr>
      <w:rPr>
        <w:rFonts w:ascii="Wingdings" w:hAnsi="Wingdings" w:hint="default"/>
      </w:rPr>
    </w:lvl>
    <w:lvl w:ilvl="6" w:tplc="FFFFFFFF">
      <w:start w:val="1"/>
      <w:numFmt w:val="bullet"/>
      <w:lvlText w:val=""/>
      <w:lvlJc w:val="left"/>
      <w:pPr>
        <w:ind w:left="4986" w:hanging="360"/>
      </w:pPr>
      <w:rPr>
        <w:rFonts w:ascii="Symbol" w:hAnsi="Symbol" w:hint="default"/>
      </w:rPr>
    </w:lvl>
    <w:lvl w:ilvl="7" w:tplc="FFFFFFFF">
      <w:start w:val="1"/>
      <w:numFmt w:val="bullet"/>
      <w:lvlText w:val="o"/>
      <w:lvlJc w:val="left"/>
      <w:pPr>
        <w:ind w:left="5706" w:hanging="360"/>
      </w:pPr>
      <w:rPr>
        <w:rFonts w:ascii="Courier New" w:hAnsi="Courier New" w:cs="Courier New" w:hint="default"/>
      </w:rPr>
    </w:lvl>
    <w:lvl w:ilvl="8" w:tplc="FFFFFFFF">
      <w:start w:val="1"/>
      <w:numFmt w:val="bullet"/>
      <w:lvlText w:val=""/>
      <w:lvlJc w:val="left"/>
      <w:pPr>
        <w:ind w:left="6426" w:hanging="360"/>
      </w:pPr>
      <w:rPr>
        <w:rFonts w:ascii="Wingdings" w:hAnsi="Wingdings" w:hint="default"/>
      </w:rPr>
    </w:lvl>
  </w:abstractNum>
  <w:abstractNum w:abstractNumId="34" w15:restartNumberingAfterBreak="0">
    <w:nsid w:val="466C7054"/>
    <w:multiLevelType w:val="hybridMultilevel"/>
    <w:tmpl w:val="0D0CD5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4D190F57"/>
    <w:multiLevelType w:val="hybridMultilevel"/>
    <w:tmpl w:val="4A283C7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4FA54014"/>
    <w:multiLevelType w:val="hybridMultilevel"/>
    <w:tmpl w:val="182812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53076941"/>
    <w:multiLevelType w:val="hybridMultilevel"/>
    <w:tmpl w:val="6074ABA2"/>
    <w:lvl w:ilvl="0" w:tplc="2D6E353A">
      <w:start w:val="1"/>
      <w:numFmt w:val="bullet"/>
      <w:lvlText w:val=""/>
      <w:lvlJc w:val="left"/>
      <w:pPr>
        <w:ind w:left="720" w:hanging="360"/>
      </w:pPr>
      <w:rPr>
        <w:rFonts w:ascii="Wingdings" w:hAnsi="Wingdings" w:cs="Wingdings" w:hint="default"/>
        <w:color w:val="00000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3DF5BD3"/>
    <w:multiLevelType w:val="hybridMultilevel"/>
    <w:tmpl w:val="1FA6A0B4"/>
    <w:lvl w:ilvl="0" w:tplc="409AC4DE">
      <w:start w:val="1"/>
      <w:numFmt w:val="lowerLetter"/>
      <w:lvlText w:val="(%1)"/>
      <w:lvlJc w:val="left"/>
      <w:pPr>
        <w:ind w:left="947" w:hanging="360"/>
      </w:pPr>
      <w:rPr>
        <w:rFonts w:hint="default"/>
      </w:rPr>
    </w:lvl>
    <w:lvl w:ilvl="1" w:tplc="08090019" w:tentative="1">
      <w:start w:val="1"/>
      <w:numFmt w:val="lowerLetter"/>
      <w:lvlText w:val="%2."/>
      <w:lvlJc w:val="left"/>
      <w:pPr>
        <w:ind w:left="1667" w:hanging="360"/>
      </w:pPr>
    </w:lvl>
    <w:lvl w:ilvl="2" w:tplc="0809001B" w:tentative="1">
      <w:start w:val="1"/>
      <w:numFmt w:val="lowerRoman"/>
      <w:lvlText w:val="%3."/>
      <w:lvlJc w:val="right"/>
      <w:pPr>
        <w:ind w:left="2387" w:hanging="180"/>
      </w:pPr>
    </w:lvl>
    <w:lvl w:ilvl="3" w:tplc="0809000F" w:tentative="1">
      <w:start w:val="1"/>
      <w:numFmt w:val="decimal"/>
      <w:lvlText w:val="%4."/>
      <w:lvlJc w:val="left"/>
      <w:pPr>
        <w:ind w:left="3107" w:hanging="360"/>
      </w:pPr>
    </w:lvl>
    <w:lvl w:ilvl="4" w:tplc="08090019" w:tentative="1">
      <w:start w:val="1"/>
      <w:numFmt w:val="lowerLetter"/>
      <w:lvlText w:val="%5."/>
      <w:lvlJc w:val="left"/>
      <w:pPr>
        <w:ind w:left="3827" w:hanging="360"/>
      </w:pPr>
    </w:lvl>
    <w:lvl w:ilvl="5" w:tplc="0809001B" w:tentative="1">
      <w:start w:val="1"/>
      <w:numFmt w:val="lowerRoman"/>
      <w:lvlText w:val="%6."/>
      <w:lvlJc w:val="right"/>
      <w:pPr>
        <w:ind w:left="4547" w:hanging="180"/>
      </w:pPr>
    </w:lvl>
    <w:lvl w:ilvl="6" w:tplc="0809000F" w:tentative="1">
      <w:start w:val="1"/>
      <w:numFmt w:val="decimal"/>
      <w:lvlText w:val="%7."/>
      <w:lvlJc w:val="left"/>
      <w:pPr>
        <w:ind w:left="5267" w:hanging="360"/>
      </w:pPr>
    </w:lvl>
    <w:lvl w:ilvl="7" w:tplc="08090019" w:tentative="1">
      <w:start w:val="1"/>
      <w:numFmt w:val="lowerLetter"/>
      <w:lvlText w:val="%8."/>
      <w:lvlJc w:val="left"/>
      <w:pPr>
        <w:ind w:left="5987" w:hanging="360"/>
      </w:pPr>
    </w:lvl>
    <w:lvl w:ilvl="8" w:tplc="0809001B" w:tentative="1">
      <w:start w:val="1"/>
      <w:numFmt w:val="lowerRoman"/>
      <w:lvlText w:val="%9."/>
      <w:lvlJc w:val="right"/>
      <w:pPr>
        <w:ind w:left="6707" w:hanging="180"/>
      </w:pPr>
    </w:lvl>
  </w:abstractNum>
  <w:abstractNum w:abstractNumId="39" w15:restartNumberingAfterBreak="0">
    <w:nsid w:val="548E0AD4"/>
    <w:multiLevelType w:val="hybridMultilevel"/>
    <w:tmpl w:val="1C203F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97A57A3"/>
    <w:multiLevelType w:val="hybridMultilevel"/>
    <w:tmpl w:val="BB78631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1" w15:restartNumberingAfterBreak="0">
    <w:nsid w:val="5982085C"/>
    <w:multiLevelType w:val="hybridMultilevel"/>
    <w:tmpl w:val="AE5CA65C"/>
    <w:lvl w:ilvl="0" w:tplc="43E8A720">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1426EFF"/>
    <w:multiLevelType w:val="hybridMultilevel"/>
    <w:tmpl w:val="5BC62CF0"/>
    <w:lvl w:ilvl="0" w:tplc="08090005">
      <w:start w:val="1"/>
      <w:numFmt w:val="bullet"/>
      <w:lvlText w:val=""/>
      <w:lvlJc w:val="left"/>
      <w:pPr>
        <w:ind w:left="947" w:hanging="360"/>
      </w:pPr>
      <w:rPr>
        <w:rFonts w:ascii="Wingdings" w:hAnsi="Wingdings" w:hint="default"/>
      </w:rPr>
    </w:lvl>
    <w:lvl w:ilvl="1" w:tplc="FFFFFFFF" w:tentative="1">
      <w:start w:val="1"/>
      <w:numFmt w:val="bullet"/>
      <w:lvlText w:val="o"/>
      <w:lvlJc w:val="left"/>
      <w:pPr>
        <w:ind w:left="1667" w:hanging="360"/>
      </w:pPr>
      <w:rPr>
        <w:rFonts w:ascii="Courier New" w:hAnsi="Courier New" w:cs="Courier New" w:hint="default"/>
      </w:rPr>
    </w:lvl>
    <w:lvl w:ilvl="2" w:tplc="FFFFFFFF" w:tentative="1">
      <w:start w:val="1"/>
      <w:numFmt w:val="bullet"/>
      <w:lvlText w:val=""/>
      <w:lvlJc w:val="left"/>
      <w:pPr>
        <w:ind w:left="2387" w:hanging="360"/>
      </w:pPr>
      <w:rPr>
        <w:rFonts w:ascii="Wingdings" w:hAnsi="Wingdings" w:hint="default"/>
      </w:rPr>
    </w:lvl>
    <w:lvl w:ilvl="3" w:tplc="FFFFFFFF" w:tentative="1">
      <w:start w:val="1"/>
      <w:numFmt w:val="bullet"/>
      <w:lvlText w:val=""/>
      <w:lvlJc w:val="left"/>
      <w:pPr>
        <w:ind w:left="3107" w:hanging="360"/>
      </w:pPr>
      <w:rPr>
        <w:rFonts w:ascii="Symbol" w:hAnsi="Symbol" w:hint="default"/>
      </w:rPr>
    </w:lvl>
    <w:lvl w:ilvl="4" w:tplc="FFFFFFFF" w:tentative="1">
      <w:start w:val="1"/>
      <w:numFmt w:val="bullet"/>
      <w:lvlText w:val="o"/>
      <w:lvlJc w:val="left"/>
      <w:pPr>
        <w:ind w:left="3827" w:hanging="360"/>
      </w:pPr>
      <w:rPr>
        <w:rFonts w:ascii="Courier New" w:hAnsi="Courier New" w:cs="Courier New" w:hint="default"/>
      </w:rPr>
    </w:lvl>
    <w:lvl w:ilvl="5" w:tplc="FFFFFFFF" w:tentative="1">
      <w:start w:val="1"/>
      <w:numFmt w:val="bullet"/>
      <w:lvlText w:val=""/>
      <w:lvlJc w:val="left"/>
      <w:pPr>
        <w:ind w:left="4547" w:hanging="360"/>
      </w:pPr>
      <w:rPr>
        <w:rFonts w:ascii="Wingdings" w:hAnsi="Wingdings" w:hint="default"/>
      </w:rPr>
    </w:lvl>
    <w:lvl w:ilvl="6" w:tplc="FFFFFFFF" w:tentative="1">
      <w:start w:val="1"/>
      <w:numFmt w:val="bullet"/>
      <w:lvlText w:val=""/>
      <w:lvlJc w:val="left"/>
      <w:pPr>
        <w:ind w:left="5267" w:hanging="360"/>
      </w:pPr>
      <w:rPr>
        <w:rFonts w:ascii="Symbol" w:hAnsi="Symbol" w:hint="default"/>
      </w:rPr>
    </w:lvl>
    <w:lvl w:ilvl="7" w:tplc="FFFFFFFF" w:tentative="1">
      <w:start w:val="1"/>
      <w:numFmt w:val="bullet"/>
      <w:lvlText w:val="o"/>
      <w:lvlJc w:val="left"/>
      <w:pPr>
        <w:ind w:left="5987" w:hanging="360"/>
      </w:pPr>
      <w:rPr>
        <w:rFonts w:ascii="Courier New" w:hAnsi="Courier New" w:cs="Courier New" w:hint="default"/>
      </w:rPr>
    </w:lvl>
    <w:lvl w:ilvl="8" w:tplc="FFFFFFFF" w:tentative="1">
      <w:start w:val="1"/>
      <w:numFmt w:val="bullet"/>
      <w:lvlText w:val=""/>
      <w:lvlJc w:val="left"/>
      <w:pPr>
        <w:ind w:left="6707" w:hanging="360"/>
      </w:pPr>
      <w:rPr>
        <w:rFonts w:ascii="Wingdings" w:hAnsi="Wingdings" w:hint="default"/>
      </w:rPr>
    </w:lvl>
  </w:abstractNum>
  <w:abstractNum w:abstractNumId="43" w15:restartNumberingAfterBreak="0">
    <w:nsid w:val="663B21AB"/>
    <w:multiLevelType w:val="hybridMultilevel"/>
    <w:tmpl w:val="BF385D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074F9C"/>
    <w:multiLevelType w:val="hybridMultilevel"/>
    <w:tmpl w:val="C94853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6A27280F"/>
    <w:multiLevelType w:val="hybridMultilevel"/>
    <w:tmpl w:val="F8A467B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C097702"/>
    <w:multiLevelType w:val="hybridMultilevel"/>
    <w:tmpl w:val="DA22C6EE"/>
    <w:lvl w:ilvl="0" w:tplc="43E8A720">
      <w:start w:val="1"/>
      <w:numFmt w:val="bullet"/>
      <w:lvlText w:val=""/>
      <w:lvlJc w:val="left"/>
      <w:pPr>
        <w:ind w:left="720" w:hanging="360"/>
      </w:pPr>
      <w:rPr>
        <w:rFonts w:ascii="Wingdings" w:hAnsi="Wingdings" w:hint="default"/>
        <w:color w:val="0070C0"/>
      </w:rPr>
    </w:lvl>
    <w:lvl w:ilvl="1" w:tplc="29D2CB7A">
      <w:numFmt w:val="bullet"/>
      <w:lvlText w:val="•"/>
      <w:lvlJc w:val="left"/>
      <w:pPr>
        <w:ind w:left="1440" w:hanging="360"/>
      </w:pPr>
      <w:rPr>
        <w:rFonts w:ascii="Aptos" w:eastAsiaTheme="minorHAnsi" w:hAnsi="Aptos"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0F81F72"/>
    <w:multiLevelType w:val="hybridMultilevel"/>
    <w:tmpl w:val="44EA50F8"/>
    <w:lvl w:ilvl="0" w:tplc="43E8A720">
      <w:start w:val="1"/>
      <w:numFmt w:val="bullet"/>
      <w:lvlText w:val=""/>
      <w:lvlJc w:val="left"/>
      <w:pPr>
        <w:ind w:left="720" w:hanging="360"/>
      </w:pPr>
      <w:rPr>
        <w:rFonts w:ascii="Wingdings" w:hAnsi="Wingdings" w:hint="default"/>
        <w:color w:val="0070C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0" w15:restartNumberingAfterBreak="0">
    <w:nsid w:val="7CF45DDE"/>
    <w:multiLevelType w:val="hybridMultilevel"/>
    <w:tmpl w:val="593A90CA"/>
    <w:lvl w:ilvl="0" w:tplc="43E8A720">
      <w:start w:val="1"/>
      <w:numFmt w:val="bullet"/>
      <w:lvlText w:val=""/>
      <w:lvlJc w:val="left"/>
      <w:pPr>
        <w:ind w:left="720" w:hanging="360"/>
      </w:pPr>
      <w:rPr>
        <w:rFonts w:ascii="Wingdings" w:hAnsi="Wingdings"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819271371">
    <w:abstractNumId w:val="10"/>
  </w:num>
  <w:num w:numId="2" w16cid:durableId="964046448">
    <w:abstractNumId w:val="21"/>
  </w:num>
  <w:num w:numId="3" w16cid:durableId="1858229982">
    <w:abstractNumId w:val="31"/>
  </w:num>
  <w:num w:numId="4" w16cid:durableId="1624386539">
    <w:abstractNumId w:val="17"/>
  </w:num>
  <w:num w:numId="5" w16cid:durableId="117140042">
    <w:abstractNumId w:val="46"/>
  </w:num>
  <w:num w:numId="6" w16cid:durableId="228077869">
    <w:abstractNumId w:val="30"/>
  </w:num>
  <w:num w:numId="7" w16cid:durableId="1981836501">
    <w:abstractNumId w:val="48"/>
  </w:num>
  <w:num w:numId="8" w16cid:durableId="1325082440">
    <w:abstractNumId w:val="16"/>
  </w:num>
  <w:num w:numId="9" w16cid:durableId="72515158">
    <w:abstractNumId w:val="3"/>
  </w:num>
  <w:num w:numId="10" w16cid:durableId="1275867052">
    <w:abstractNumId w:val="8"/>
  </w:num>
  <w:num w:numId="11" w16cid:durableId="661540415">
    <w:abstractNumId w:val="15"/>
  </w:num>
  <w:num w:numId="12" w16cid:durableId="797146056">
    <w:abstractNumId w:val="9"/>
  </w:num>
  <w:num w:numId="13" w16cid:durableId="1427120523">
    <w:abstractNumId w:val="7"/>
  </w:num>
  <w:num w:numId="14" w16cid:durableId="306860466">
    <w:abstractNumId w:val="43"/>
  </w:num>
  <w:num w:numId="15" w16cid:durableId="1800685382">
    <w:abstractNumId w:val="0"/>
  </w:num>
  <w:num w:numId="16" w16cid:durableId="733702527">
    <w:abstractNumId w:val="6"/>
  </w:num>
  <w:num w:numId="17" w16cid:durableId="1053626232">
    <w:abstractNumId w:val="25"/>
  </w:num>
  <w:num w:numId="18" w16cid:durableId="798886150">
    <w:abstractNumId w:val="24"/>
  </w:num>
  <w:num w:numId="19" w16cid:durableId="156851483">
    <w:abstractNumId w:val="38"/>
  </w:num>
  <w:num w:numId="20" w16cid:durableId="917858905">
    <w:abstractNumId w:val="29"/>
  </w:num>
  <w:num w:numId="21" w16cid:durableId="1995252125">
    <w:abstractNumId w:val="42"/>
  </w:num>
  <w:num w:numId="22" w16cid:durableId="1337027906">
    <w:abstractNumId w:val="39"/>
  </w:num>
  <w:num w:numId="23" w16cid:durableId="575280972">
    <w:abstractNumId w:val="45"/>
  </w:num>
  <w:num w:numId="24" w16cid:durableId="171145765">
    <w:abstractNumId w:val="5"/>
  </w:num>
  <w:num w:numId="25" w16cid:durableId="1336568546">
    <w:abstractNumId w:val="19"/>
  </w:num>
  <w:num w:numId="26" w16cid:durableId="525678772">
    <w:abstractNumId w:val="1"/>
  </w:num>
  <w:num w:numId="27" w16cid:durableId="180977039">
    <w:abstractNumId w:val="26"/>
  </w:num>
  <w:num w:numId="28" w16cid:durableId="1071585171">
    <w:abstractNumId w:val="14"/>
  </w:num>
  <w:num w:numId="29" w16cid:durableId="783883916">
    <w:abstractNumId w:val="13"/>
  </w:num>
  <w:num w:numId="30" w16cid:durableId="1723749816">
    <w:abstractNumId w:val="27"/>
  </w:num>
  <w:num w:numId="31" w16cid:durableId="109276587">
    <w:abstractNumId w:val="11"/>
  </w:num>
  <w:num w:numId="32" w16cid:durableId="319776467">
    <w:abstractNumId w:val="47"/>
  </w:num>
  <w:num w:numId="33" w16cid:durableId="751513723">
    <w:abstractNumId w:val="12"/>
  </w:num>
  <w:num w:numId="34" w16cid:durableId="393429846">
    <w:abstractNumId w:val="23"/>
  </w:num>
  <w:num w:numId="35" w16cid:durableId="1982729709">
    <w:abstractNumId w:val="34"/>
  </w:num>
  <w:num w:numId="36" w16cid:durableId="508103456">
    <w:abstractNumId w:val="2"/>
  </w:num>
  <w:num w:numId="37" w16cid:durableId="159932619">
    <w:abstractNumId w:val="49"/>
  </w:num>
  <w:num w:numId="38" w16cid:durableId="355082169">
    <w:abstractNumId w:val="37"/>
  </w:num>
  <w:num w:numId="39" w16cid:durableId="1544517484">
    <w:abstractNumId w:val="50"/>
  </w:num>
  <w:num w:numId="40" w16cid:durableId="1567764270">
    <w:abstractNumId w:val="20"/>
  </w:num>
  <w:num w:numId="41" w16cid:durableId="2103408912">
    <w:abstractNumId w:val="18"/>
  </w:num>
  <w:num w:numId="42" w16cid:durableId="699016039">
    <w:abstractNumId w:val="41"/>
  </w:num>
  <w:num w:numId="43" w16cid:durableId="2061857070">
    <w:abstractNumId w:val="33"/>
  </w:num>
  <w:num w:numId="44" w16cid:durableId="1403913394">
    <w:abstractNumId w:val="35"/>
  </w:num>
  <w:num w:numId="45" w16cid:durableId="1527477770">
    <w:abstractNumId w:val="28"/>
  </w:num>
  <w:num w:numId="46" w16cid:durableId="1454012641">
    <w:abstractNumId w:val="22"/>
  </w:num>
  <w:num w:numId="47" w16cid:durableId="1718774569">
    <w:abstractNumId w:val="32"/>
  </w:num>
  <w:num w:numId="48" w16cid:durableId="1757089828">
    <w:abstractNumId w:val="40"/>
  </w:num>
  <w:num w:numId="49" w16cid:durableId="1493566232">
    <w:abstractNumId w:val="36"/>
  </w:num>
  <w:num w:numId="50" w16cid:durableId="1407141818">
    <w:abstractNumId w:val="44"/>
  </w:num>
  <w:num w:numId="51" w16cid:durableId="9827811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2058"/>
    <w:rsid w:val="000023B7"/>
    <w:rsid w:val="00004EF2"/>
    <w:rsid w:val="00007192"/>
    <w:rsid w:val="00007DF2"/>
    <w:rsid w:val="000118AF"/>
    <w:rsid w:val="000127C2"/>
    <w:rsid w:val="000141E0"/>
    <w:rsid w:val="000159B7"/>
    <w:rsid w:val="00016458"/>
    <w:rsid w:val="00017031"/>
    <w:rsid w:val="000175CA"/>
    <w:rsid w:val="00020587"/>
    <w:rsid w:val="00021188"/>
    <w:rsid w:val="00022F94"/>
    <w:rsid w:val="00024A7A"/>
    <w:rsid w:val="00025505"/>
    <w:rsid w:val="00030461"/>
    <w:rsid w:val="00030E14"/>
    <w:rsid w:val="00031574"/>
    <w:rsid w:val="00031DDB"/>
    <w:rsid w:val="00031E0B"/>
    <w:rsid w:val="000329B4"/>
    <w:rsid w:val="00033752"/>
    <w:rsid w:val="000348D7"/>
    <w:rsid w:val="00035633"/>
    <w:rsid w:val="00036E25"/>
    <w:rsid w:val="0003720B"/>
    <w:rsid w:val="000405C4"/>
    <w:rsid w:val="00043F7E"/>
    <w:rsid w:val="0005097F"/>
    <w:rsid w:val="00051361"/>
    <w:rsid w:val="00056FED"/>
    <w:rsid w:val="00057AAE"/>
    <w:rsid w:val="00060822"/>
    <w:rsid w:val="00060E88"/>
    <w:rsid w:val="00062220"/>
    <w:rsid w:val="00062CB1"/>
    <w:rsid w:val="000633CF"/>
    <w:rsid w:val="000647DC"/>
    <w:rsid w:val="00065763"/>
    <w:rsid w:val="00065A16"/>
    <w:rsid w:val="000660D4"/>
    <w:rsid w:val="00066E2D"/>
    <w:rsid w:val="000700BC"/>
    <w:rsid w:val="00070337"/>
    <w:rsid w:val="00070B38"/>
    <w:rsid w:val="0007192F"/>
    <w:rsid w:val="000729CC"/>
    <w:rsid w:val="0007660B"/>
    <w:rsid w:val="0007669D"/>
    <w:rsid w:val="00076BBF"/>
    <w:rsid w:val="000771D1"/>
    <w:rsid w:val="00081AEF"/>
    <w:rsid w:val="00081F4A"/>
    <w:rsid w:val="0008204C"/>
    <w:rsid w:val="00084442"/>
    <w:rsid w:val="00084823"/>
    <w:rsid w:val="00084DB0"/>
    <w:rsid w:val="00086CCC"/>
    <w:rsid w:val="00090742"/>
    <w:rsid w:val="00090C3F"/>
    <w:rsid w:val="00090CFC"/>
    <w:rsid w:val="00092587"/>
    <w:rsid w:val="00092D20"/>
    <w:rsid w:val="00093269"/>
    <w:rsid w:val="00095257"/>
    <w:rsid w:val="0009670A"/>
    <w:rsid w:val="000A02C0"/>
    <w:rsid w:val="000A2472"/>
    <w:rsid w:val="000A2661"/>
    <w:rsid w:val="000A2ED8"/>
    <w:rsid w:val="000A4C8A"/>
    <w:rsid w:val="000A7BB4"/>
    <w:rsid w:val="000B1175"/>
    <w:rsid w:val="000B257E"/>
    <w:rsid w:val="000B3008"/>
    <w:rsid w:val="000B34B1"/>
    <w:rsid w:val="000B4F55"/>
    <w:rsid w:val="000B6574"/>
    <w:rsid w:val="000B7235"/>
    <w:rsid w:val="000C20A7"/>
    <w:rsid w:val="000C40D0"/>
    <w:rsid w:val="000C41A4"/>
    <w:rsid w:val="000C46E6"/>
    <w:rsid w:val="000C6002"/>
    <w:rsid w:val="000C6422"/>
    <w:rsid w:val="000C6BC9"/>
    <w:rsid w:val="000D2188"/>
    <w:rsid w:val="000D351F"/>
    <w:rsid w:val="000D3C7F"/>
    <w:rsid w:val="000D49FD"/>
    <w:rsid w:val="000D4F64"/>
    <w:rsid w:val="000D5CF7"/>
    <w:rsid w:val="000D6A58"/>
    <w:rsid w:val="000E1784"/>
    <w:rsid w:val="000E254B"/>
    <w:rsid w:val="000E2F55"/>
    <w:rsid w:val="000E48D0"/>
    <w:rsid w:val="000E5901"/>
    <w:rsid w:val="000E5CCA"/>
    <w:rsid w:val="000E5DD1"/>
    <w:rsid w:val="000E70A1"/>
    <w:rsid w:val="000E7CB2"/>
    <w:rsid w:val="000F03D3"/>
    <w:rsid w:val="000F188A"/>
    <w:rsid w:val="000F530C"/>
    <w:rsid w:val="000F598E"/>
    <w:rsid w:val="000F64E0"/>
    <w:rsid w:val="000F7E48"/>
    <w:rsid w:val="00100E88"/>
    <w:rsid w:val="00101C4F"/>
    <w:rsid w:val="00101EF9"/>
    <w:rsid w:val="001031F2"/>
    <w:rsid w:val="001039EE"/>
    <w:rsid w:val="00104AE4"/>
    <w:rsid w:val="00105C5F"/>
    <w:rsid w:val="001109C8"/>
    <w:rsid w:val="00115177"/>
    <w:rsid w:val="00120589"/>
    <w:rsid w:val="00121367"/>
    <w:rsid w:val="0012158A"/>
    <w:rsid w:val="00123CA5"/>
    <w:rsid w:val="00125F87"/>
    <w:rsid w:val="001260B3"/>
    <w:rsid w:val="001268E1"/>
    <w:rsid w:val="001304D1"/>
    <w:rsid w:val="00131723"/>
    <w:rsid w:val="00132B61"/>
    <w:rsid w:val="001338FB"/>
    <w:rsid w:val="00134449"/>
    <w:rsid w:val="00134842"/>
    <w:rsid w:val="001350AA"/>
    <w:rsid w:val="00135535"/>
    <w:rsid w:val="00137BE6"/>
    <w:rsid w:val="0014044F"/>
    <w:rsid w:val="001408B6"/>
    <w:rsid w:val="001409F0"/>
    <w:rsid w:val="001426F8"/>
    <w:rsid w:val="00142E2E"/>
    <w:rsid w:val="00142F22"/>
    <w:rsid w:val="0014371E"/>
    <w:rsid w:val="00143F9C"/>
    <w:rsid w:val="0014452D"/>
    <w:rsid w:val="0014620B"/>
    <w:rsid w:val="001473E4"/>
    <w:rsid w:val="001545A4"/>
    <w:rsid w:val="00155777"/>
    <w:rsid w:val="00156D06"/>
    <w:rsid w:val="00160875"/>
    <w:rsid w:val="00160962"/>
    <w:rsid w:val="00161524"/>
    <w:rsid w:val="00164A06"/>
    <w:rsid w:val="00164D1F"/>
    <w:rsid w:val="00164E78"/>
    <w:rsid w:val="001663CE"/>
    <w:rsid w:val="001737A8"/>
    <w:rsid w:val="0017451F"/>
    <w:rsid w:val="00175415"/>
    <w:rsid w:val="0017597B"/>
    <w:rsid w:val="00176B3D"/>
    <w:rsid w:val="00180A7B"/>
    <w:rsid w:val="00180E27"/>
    <w:rsid w:val="00181A11"/>
    <w:rsid w:val="00181A2C"/>
    <w:rsid w:val="00181C57"/>
    <w:rsid w:val="00181F1B"/>
    <w:rsid w:val="00183582"/>
    <w:rsid w:val="0018473D"/>
    <w:rsid w:val="00187355"/>
    <w:rsid w:val="0018796C"/>
    <w:rsid w:val="00192A07"/>
    <w:rsid w:val="001935A7"/>
    <w:rsid w:val="00196E82"/>
    <w:rsid w:val="001A0F5C"/>
    <w:rsid w:val="001A13FD"/>
    <w:rsid w:val="001A2099"/>
    <w:rsid w:val="001A42F8"/>
    <w:rsid w:val="001A43BD"/>
    <w:rsid w:val="001A59C7"/>
    <w:rsid w:val="001B03A8"/>
    <w:rsid w:val="001B0CC4"/>
    <w:rsid w:val="001B200D"/>
    <w:rsid w:val="001B2604"/>
    <w:rsid w:val="001B345B"/>
    <w:rsid w:val="001B413E"/>
    <w:rsid w:val="001B5983"/>
    <w:rsid w:val="001B6718"/>
    <w:rsid w:val="001C11BC"/>
    <w:rsid w:val="001C4F81"/>
    <w:rsid w:val="001C5C2C"/>
    <w:rsid w:val="001C6295"/>
    <w:rsid w:val="001C7C9D"/>
    <w:rsid w:val="001D141B"/>
    <w:rsid w:val="001D1443"/>
    <w:rsid w:val="001D1AFB"/>
    <w:rsid w:val="001D2786"/>
    <w:rsid w:val="001D2FDB"/>
    <w:rsid w:val="001D38FE"/>
    <w:rsid w:val="001D39E4"/>
    <w:rsid w:val="001D621A"/>
    <w:rsid w:val="001D782E"/>
    <w:rsid w:val="001E09B6"/>
    <w:rsid w:val="001E0BBF"/>
    <w:rsid w:val="001E12E3"/>
    <w:rsid w:val="001E371E"/>
    <w:rsid w:val="001E38B7"/>
    <w:rsid w:val="001E417C"/>
    <w:rsid w:val="001E41DE"/>
    <w:rsid w:val="001E470F"/>
    <w:rsid w:val="001E55E2"/>
    <w:rsid w:val="001F23CD"/>
    <w:rsid w:val="001F24AA"/>
    <w:rsid w:val="001F56D2"/>
    <w:rsid w:val="001F6C8C"/>
    <w:rsid w:val="001F71D8"/>
    <w:rsid w:val="001F736D"/>
    <w:rsid w:val="001F7677"/>
    <w:rsid w:val="00200465"/>
    <w:rsid w:val="00200857"/>
    <w:rsid w:val="0020137C"/>
    <w:rsid w:val="0020167C"/>
    <w:rsid w:val="00203257"/>
    <w:rsid w:val="00204762"/>
    <w:rsid w:val="0020505A"/>
    <w:rsid w:val="002072F7"/>
    <w:rsid w:val="00211092"/>
    <w:rsid w:val="00212900"/>
    <w:rsid w:val="00212E8B"/>
    <w:rsid w:val="00212FBE"/>
    <w:rsid w:val="002155DB"/>
    <w:rsid w:val="002159DA"/>
    <w:rsid w:val="00216D41"/>
    <w:rsid w:val="0022191B"/>
    <w:rsid w:val="002235E6"/>
    <w:rsid w:val="0022504E"/>
    <w:rsid w:val="00227157"/>
    <w:rsid w:val="00227826"/>
    <w:rsid w:val="002316C1"/>
    <w:rsid w:val="00231F58"/>
    <w:rsid w:val="00232005"/>
    <w:rsid w:val="00232074"/>
    <w:rsid w:val="00233DE5"/>
    <w:rsid w:val="00234128"/>
    <w:rsid w:val="00234822"/>
    <w:rsid w:val="00234B12"/>
    <w:rsid w:val="00234FE6"/>
    <w:rsid w:val="00235CF1"/>
    <w:rsid w:val="00236820"/>
    <w:rsid w:val="00237163"/>
    <w:rsid w:val="00243212"/>
    <w:rsid w:val="00243A98"/>
    <w:rsid w:val="0024528D"/>
    <w:rsid w:val="00245747"/>
    <w:rsid w:val="002460FF"/>
    <w:rsid w:val="00251CF0"/>
    <w:rsid w:val="00253024"/>
    <w:rsid w:val="002534EA"/>
    <w:rsid w:val="0025602A"/>
    <w:rsid w:val="00256733"/>
    <w:rsid w:val="00257532"/>
    <w:rsid w:val="002575FC"/>
    <w:rsid w:val="002656D1"/>
    <w:rsid w:val="00266280"/>
    <w:rsid w:val="0026689F"/>
    <w:rsid w:val="002675D7"/>
    <w:rsid w:val="00267A13"/>
    <w:rsid w:val="00274304"/>
    <w:rsid w:val="00274502"/>
    <w:rsid w:val="00276342"/>
    <w:rsid w:val="00276443"/>
    <w:rsid w:val="00280FF5"/>
    <w:rsid w:val="0028217A"/>
    <w:rsid w:val="0028299C"/>
    <w:rsid w:val="00283245"/>
    <w:rsid w:val="002835BD"/>
    <w:rsid w:val="00284406"/>
    <w:rsid w:val="0028638C"/>
    <w:rsid w:val="00287C66"/>
    <w:rsid w:val="00287F56"/>
    <w:rsid w:val="00291785"/>
    <w:rsid w:val="0029360C"/>
    <w:rsid w:val="00295130"/>
    <w:rsid w:val="00297EB6"/>
    <w:rsid w:val="002A2CCC"/>
    <w:rsid w:val="002A37B5"/>
    <w:rsid w:val="002A410F"/>
    <w:rsid w:val="002A4ED8"/>
    <w:rsid w:val="002A52E9"/>
    <w:rsid w:val="002A7159"/>
    <w:rsid w:val="002B0C87"/>
    <w:rsid w:val="002B0EC6"/>
    <w:rsid w:val="002B1171"/>
    <w:rsid w:val="002B27E4"/>
    <w:rsid w:val="002B39A3"/>
    <w:rsid w:val="002B40C4"/>
    <w:rsid w:val="002B46E6"/>
    <w:rsid w:val="002B4FF1"/>
    <w:rsid w:val="002B64B8"/>
    <w:rsid w:val="002B685C"/>
    <w:rsid w:val="002B6A38"/>
    <w:rsid w:val="002B6DD3"/>
    <w:rsid w:val="002C028B"/>
    <w:rsid w:val="002C0B21"/>
    <w:rsid w:val="002C3DE9"/>
    <w:rsid w:val="002C49D1"/>
    <w:rsid w:val="002C5FC5"/>
    <w:rsid w:val="002C7F58"/>
    <w:rsid w:val="002D2E0D"/>
    <w:rsid w:val="002D3366"/>
    <w:rsid w:val="002D389D"/>
    <w:rsid w:val="002D46D9"/>
    <w:rsid w:val="002D5A14"/>
    <w:rsid w:val="002D6E39"/>
    <w:rsid w:val="002D7B8D"/>
    <w:rsid w:val="002E005E"/>
    <w:rsid w:val="002E0DA2"/>
    <w:rsid w:val="002E4942"/>
    <w:rsid w:val="002E4E62"/>
    <w:rsid w:val="002E6815"/>
    <w:rsid w:val="002E6C96"/>
    <w:rsid w:val="002E6D36"/>
    <w:rsid w:val="002F12F1"/>
    <w:rsid w:val="002F14F6"/>
    <w:rsid w:val="002F17AE"/>
    <w:rsid w:val="002F1B81"/>
    <w:rsid w:val="002F2A0B"/>
    <w:rsid w:val="002F3F42"/>
    <w:rsid w:val="002F40EC"/>
    <w:rsid w:val="00301550"/>
    <w:rsid w:val="00302B5F"/>
    <w:rsid w:val="003076B8"/>
    <w:rsid w:val="003119E6"/>
    <w:rsid w:val="00311C16"/>
    <w:rsid w:val="00311E04"/>
    <w:rsid w:val="00312615"/>
    <w:rsid w:val="00313124"/>
    <w:rsid w:val="0031438F"/>
    <w:rsid w:val="00314B5A"/>
    <w:rsid w:val="003179FA"/>
    <w:rsid w:val="0032077F"/>
    <w:rsid w:val="003228E8"/>
    <w:rsid w:val="00323BDE"/>
    <w:rsid w:val="0032415C"/>
    <w:rsid w:val="003243C1"/>
    <w:rsid w:val="0032472D"/>
    <w:rsid w:val="00326C38"/>
    <w:rsid w:val="00326D7A"/>
    <w:rsid w:val="00327A65"/>
    <w:rsid w:val="003305ED"/>
    <w:rsid w:val="00331EC2"/>
    <w:rsid w:val="00332FDA"/>
    <w:rsid w:val="003336FA"/>
    <w:rsid w:val="003346B4"/>
    <w:rsid w:val="00335AC8"/>
    <w:rsid w:val="00336355"/>
    <w:rsid w:val="0033726C"/>
    <w:rsid w:val="00337769"/>
    <w:rsid w:val="00337776"/>
    <w:rsid w:val="00337BDF"/>
    <w:rsid w:val="003406C6"/>
    <w:rsid w:val="00341D8D"/>
    <w:rsid w:val="00343000"/>
    <w:rsid w:val="00343584"/>
    <w:rsid w:val="00343B1E"/>
    <w:rsid w:val="00345350"/>
    <w:rsid w:val="00345D0E"/>
    <w:rsid w:val="00345F55"/>
    <w:rsid w:val="00346243"/>
    <w:rsid w:val="00346B0B"/>
    <w:rsid w:val="003522F3"/>
    <w:rsid w:val="00354A4F"/>
    <w:rsid w:val="00355294"/>
    <w:rsid w:val="0035638A"/>
    <w:rsid w:val="00357033"/>
    <w:rsid w:val="00360AFA"/>
    <w:rsid w:val="00360BD1"/>
    <w:rsid w:val="003639B5"/>
    <w:rsid w:val="0036661E"/>
    <w:rsid w:val="003668D7"/>
    <w:rsid w:val="00366EC3"/>
    <w:rsid w:val="00367929"/>
    <w:rsid w:val="0037044C"/>
    <w:rsid w:val="00371358"/>
    <w:rsid w:val="00373B7D"/>
    <w:rsid w:val="00373F4D"/>
    <w:rsid w:val="00374E1F"/>
    <w:rsid w:val="00376D0B"/>
    <w:rsid w:val="0037762B"/>
    <w:rsid w:val="003777ED"/>
    <w:rsid w:val="00377943"/>
    <w:rsid w:val="0037799D"/>
    <w:rsid w:val="00381F9C"/>
    <w:rsid w:val="003830A1"/>
    <w:rsid w:val="00383351"/>
    <w:rsid w:val="00383A24"/>
    <w:rsid w:val="00383B9A"/>
    <w:rsid w:val="003847CA"/>
    <w:rsid w:val="00384CE3"/>
    <w:rsid w:val="0038584A"/>
    <w:rsid w:val="0038764C"/>
    <w:rsid w:val="00387C79"/>
    <w:rsid w:val="00390811"/>
    <w:rsid w:val="00390B6A"/>
    <w:rsid w:val="00391DB1"/>
    <w:rsid w:val="003920D2"/>
    <w:rsid w:val="00393419"/>
    <w:rsid w:val="00393C09"/>
    <w:rsid w:val="00395C7F"/>
    <w:rsid w:val="003A0DEC"/>
    <w:rsid w:val="003A229F"/>
    <w:rsid w:val="003A2349"/>
    <w:rsid w:val="003A5FF5"/>
    <w:rsid w:val="003A61FB"/>
    <w:rsid w:val="003A6430"/>
    <w:rsid w:val="003A6520"/>
    <w:rsid w:val="003B0286"/>
    <w:rsid w:val="003B084B"/>
    <w:rsid w:val="003B1A7D"/>
    <w:rsid w:val="003B1C1A"/>
    <w:rsid w:val="003B2934"/>
    <w:rsid w:val="003B3600"/>
    <w:rsid w:val="003B4B7D"/>
    <w:rsid w:val="003B5E64"/>
    <w:rsid w:val="003B5FDD"/>
    <w:rsid w:val="003B686E"/>
    <w:rsid w:val="003C070E"/>
    <w:rsid w:val="003C2C58"/>
    <w:rsid w:val="003C39CB"/>
    <w:rsid w:val="003C4494"/>
    <w:rsid w:val="003C470B"/>
    <w:rsid w:val="003C53AA"/>
    <w:rsid w:val="003C5F9F"/>
    <w:rsid w:val="003C6C01"/>
    <w:rsid w:val="003C71DB"/>
    <w:rsid w:val="003D2040"/>
    <w:rsid w:val="003D52F9"/>
    <w:rsid w:val="003D533D"/>
    <w:rsid w:val="003D5BF7"/>
    <w:rsid w:val="003E3133"/>
    <w:rsid w:val="003E4EC4"/>
    <w:rsid w:val="003E57B7"/>
    <w:rsid w:val="003E77DD"/>
    <w:rsid w:val="003F064A"/>
    <w:rsid w:val="003F0C89"/>
    <w:rsid w:val="003F1A4E"/>
    <w:rsid w:val="003F1FF8"/>
    <w:rsid w:val="003F2F1C"/>
    <w:rsid w:val="003F4DD4"/>
    <w:rsid w:val="003F6AEC"/>
    <w:rsid w:val="00400577"/>
    <w:rsid w:val="0040583A"/>
    <w:rsid w:val="004139FF"/>
    <w:rsid w:val="00413AF8"/>
    <w:rsid w:val="0041502D"/>
    <w:rsid w:val="00420691"/>
    <w:rsid w:val="00420EEE"/>
    <w:rsid w:val="00421851"/>
    <w:rsid w:val="004225B8"/>
    <w:rsid w:val="004226A5"/>
    <w:rsid w:val="00422F2C"/>
    <w:rsid w:val="004247F1"/>
    <w:rsid w:val="00424C7B"/>
    <w:rsid w:val="00427496"/>
    <w:rsid w:val="00430874"/>
    <w:rsid w:val="00432021"/>
    <w:rsid w:val="00433FAD"/>
    <w:rsid w:val="00441D9F"/>
    <w:rsid w:val="0044505E"/>
    <w:rsid w:val="00445DCB"/>
    <w:rsid w:val="00450CD0"/>
    <w:rsid w:val="00451281"/>
    <w:rsid w:val="004513AA"/>
    <w:rsid w:val="004519E8"/>
    <w:rsid w:val="00451F09"/>
    <w:rsid w:val="00453DED"/>
    <w:rsid w:val="00455D9D"/>
    <w:rsid w:val="00455DBF"/>
    <w:rsid w:val="00456467"/>
    <w:rsid w:val="004564C3"/>
    <w:rsid w:val="004609C2"/>
    <w:rsid w:val="00460CE9"/>
    <w:rsid w:val="00461773"/>
    <w:rsid w:val="0046395C"/>
    <w:rsid w:val="00463983"/>
    <w:rsid w:val="00464B06"/>
    <w:rsid w:val="00467023"/>
    <w:rsid w:val="00467203"/>
    <w:rsid w:val="00467EC7"/>
    <w:rsid w:val="00470BC8"/>
    <w:rsid w:val="00470DAF"/>
    <w:rsid w:val="004714AC"/>
    <w:rsid w:val="00471748"/>
    <w:rsid w:val="00473226"/>
    <w:rsid w:val="00473402"/>
    <w:rsid w:val="00475140"/>
    <w:rsid w:val="004754E0"/>
    <w:rsid w:val="00476029"/>
    <w:rsid w:val="00476A1F"/>
    <w:rsid w:val="00480477"/>
    <w:rsid w:val="00481AF4"/>
    <w:rsid w:val="00481C9C"/>
    <w:rsid w:val="00481D78"/>
    <w:rsid w:val="00484E0C"/>
    <w:rsid w:val="00485A4B"/>
    <w:rsid w:val="00487621"/>
    <w:rsid w:val="004879CC"/>
    <w:rsid w:val="00490E79"/>
    <w:rsid w:val="0049132A"/>
    <w:rsid w:val="004920C6"/>
    <w:rsid w:val="00492650"/>
    <w:rsid w:val="004938A7"/>
    <w:rsid w:val="00495C93"/>
    <w:rsid w:val="00495D8E"/>
    <w:rsid w:val="0049705E"/>
    <w:rsid w:val="004A1A83"/>
    <w:rsid w:val="004A2031"/>
    <w:rsid w:val="004A3F7F"/>
    <w:rsid w:val="004A4370"/>
    <w:rsid w:val="004A741E"/>
    <w:rsid w:val="004A7F10"/>
    <w:rsid w:val="004B200E"/>
    <w:rsid w:val="004B2831"/>
    <w:rsid w:val="004B3A1C"/>
    <w:rsid w:val="004B3CFC"/>
    <w:rsid w:val="004B4D63"/>
    <w:rsid w:val="004B5EDC"/>
    <w:rsid w:val="004B7142"/>
    <w:rsid w:val="004C0D66"/>
    <w:rsid w:val="004C14A1"/>
    <w:rsid w:val="004C1626"/>
    <w:rsid w:val="004C1C5C"/>
    <w:rsid w:val="004C1DFC"/>
    <w:rsid w:val="004C1F19"/>
    <w:rsid w:val="004C4AAD"/>
    <w:rsid w:val="004C5F9A"/>
    <w:rsid w:val="004C63E2"/>
    <w:rsid w:val="004C6EB2"/>
    <w:rsid w:val="004D017D"/>
    <w:rsid w:val="004D02C4"/>
    <w:rsid w:val="004D0F20"/>
    <w:rsid w:val="004D1148"/>
    <w:rsid w:val="004D262F"/>
    <w:rsid w:val="004D2657"/>
    <w:rsid w:val="004D27D4"/>
    <w:rsid w:val="004D5117"/>
    <w:rsid w:val="004D5E99"/>
    <w:rsid w:val="004D61F6"/>
    <w:rsid w:val="004E3184"/>
    <w:rsid w:val="004E3276"/>
    <w:rsid w:val="004E3D23"/>
    <w:rsid w:val="004E3E52"/>
    <w:rsid w:val="004E5874"/>
    <w:rsid w:val="004E6513"/>
    <w:rsid w:val="004F0218"/>
    <w:rsid w:val="004F09C7"/>
    <w:rsid w:val="004F1C4D"/>
    <w:rsid w:val="004F2DF8"/>
    <w:rsid w:val="004F3CCA"/>
    <w:rsid w:val="004F576D"/>
    <w:rsid w:val="004F65B3"/>
    <w:rsid w:val="004F6A2A"/>
    <w:rsid w:val="004F70A3"/>
    <w:rsid w:val="00500115"/>
    <w:rsid w:val="00501BAF"/>
    <w:rsid w:val="005033FB"/>
    <w:rsid w:val="00503EE3"/>
    <w:rsid w:val="00505EB2"/>
    <w:rsid w:val="0050690D"/>
    <w:rsid w:val="00507DCF"/>
    <w:rsid w:val="00507F8F"/>
    <w:rsid w:val="0051023A"/>
    <w:rsid w:val="005116F6"/>
    <w:rsid w:val="005123E3"/>
    <w:rsid w:val="00514B2D"/>
    <w:rsid w:val="0051581C"/>
    <w:rsid w:val="00516ACB"/>
    <w:rsid w:val="00517167"/>
    <w:rsid w:val="005200A2"/>
    <w:rsid w:val="005207CF"/>
    <w:rsid w:val="00523EB1"/>
    <w:rsid w:val="005253F8"/>
    <w:rsid w:val="005277FF"/>
    <w:rsid w:val="00527E09"/>
    <w:rsid w:val="00530D2B"/>
    <w:rsid w:val="005312A8"/>
    <w:rsid w:val="0053136B"/>
    <w:rsid w:val="005321B5"/>
    <w:rsid w:val="00537191"/>
    <w:rsid w:val="00537C15"/>
    <w:rsid w:val="00540E2C"/>
    <w:rsid w:val="00542F36"/>
    <w:rsid w:val="00543F72"/>
    <w:rsid w:val="005440DB"/>
    <w:rsid w:val="005443F0"/>
    <w:rsid w:val="00547E87"/>
    <w:rsid w:val="005513EC"/>
    <w:rsid w:val="0055404F"/>
    <w:rsid w:val="00554088"/>
    <w:rsid w:val="00560463"/>
    <w:rsid w:val="00561AEB"/>
    <w:rsid w:val="005632ED"/>
    <w:rsid w:val="0056402B"/>
    <w:rsid w:val="00565321"/>
    <w:rsid w:val="005654D8"/>
    <w:rsid w:val="00565D1A"/>
    <w:rsid w:val="00565DC1"/>
    <w:rsid w:val="005667C9"/>
    <w:rsid w:val="00567E16"/>
    <w:rsid w:val="0057064E"/>
    <w:rsid w:val="00570A31"/>
    <w:rsid w:val="00570D21"/>
    <w:rsid w:val="0057166C"/>
    <w:rsid w:val="00571877"/>
    <w:rsid w:val="00573D29"/>
    <w:rsid w:val="005762CA"/>
    <w:rsid w:val="005772D2"/>
    <w:rsid w:val="00577400"/>
    <w:rsid w:val="00580411"/>
    <w:rsid w:val="005804C2"/>
    <w:rsid w:val="00580B63"/>
    <w:rsid w:val="0058171F"/>
    <w:rsid w:val="005832AD"/>
    <w:rsid w:val="005851F4"/>
    <w:rsid w:val="005875D1"/>
    <w:rsid w:val="00587C76"/>
    <w:rsid w:val="00590BF3"/>
    <w:rsid w:val="00592234"/>
    <w:rsid w:val="0059453C"/>
    <w:rsid w:val="00594DEB"/>
    <w:rsid w:val="005962DF"/>
    <w:rsid w:val="00596EFA"/>
    <w:rsid w:val="005970FB"/>
    <w:rsid w:val="005A223C"/>
    <w:rsid w:val="005A47B8"/>
    <w:rsid w:val="005A499F"/>
    <w:rsid w:val="005A4A8B"/>
    <w:rsid w:val="005A5F7E"/>
    <w:rsid w:val="005A615E"/>
    <w:rsid w:val="005A6AB8"/>
    <w:rsid w:val="005B2355"/>
    <w:rsid w:val="005B2441"/>
    <w:rsid w:val="005B33DE"/>
    <w:rsid w:val="005B43C1"/>
    <w:rsid w:val="005B6F3B"/>
    <w:rsid w:val="005B76C6"/>
    <w:rsid w:val="005D058D"/>
    <w:rsid w:val="005D082F"/>
    <w:rsid w:val="005D10F0"/>
    <w:rsid w:val="005D1DBC"/>
    <w:rsid w:val="005D32E2"/>
    <w:rsid w:val="005D4590"/>
    <w:rsid w:val="005D64DA"/>
    <w:rsid w:val="005D7291"/>
    <w:rsid w:val="005D773A"/>
    <w:rsid w:val="005E0354"/>
    <w:rsid w:val="005E1CA8"/>
    <w:rsid w:val="005E2B74"/>
    <w:rsid w:val="005E36EE"/>
    <w:rsid w:val="005E484D"/>
    <w:rsid w:val="005E6AAC"/>
    <w:rsid w:val="005E788F"/>
    <w:rsid w:val="005E7D9C"/>
    <w:rsid w:val="005F15C6"/>
    <w:rsid w:val="005F20B1"/>
    <w:rsid w:val="005F27E2"/>
    <w:rsid w:val="005F2BB3"/>
    <w:rsid w:val="005F418B"/>
    <w:rsid w:val="005F474E"/>
    <w:rsid w:val="005F482D"/>
    <w:rsid w:val="005F489C"/>
    <w:rsid w:val="005F6F92"/>
    <w:rsid w:val="00600B52"/>
    <w:rsid w:val="00600BA6"/>
    <w:rsid w:val="00601BB9"/>
    <w:rsid w:val="00603905"/>
    <w:rsid w:val="00603AC4"/>
    <w:rsid w:val="00606133"/>
    <w:rsid w:val="00606C51"/>
    <w:rsid w:val="00607AC3"/>
    <w:rsid w:val="00610511"/>
    <w:rsid w:val="0061448B"/>
    <w:rsid w:val="006151EA"/>
    <w:rsid w:val="00616BE9"/>
    <w:rsid w:val="00620DB4"/>
    <w:rsid w:val="00621A79"/>
    <w:rsid w:val="006233FA"/>
    <w:rsid w:val="00623F58"/>
    <w:rsid w:val="00624816"/>
    <w:rsid w:val="00625366"/>
    <w:rsid w:val="00630E09"/>
    <w:rsid w:val="006316E6"/>
    <w:rsid w:val="006321DC"/>
    <w:rsid w:val="00632BA0"/>
    <w:rsid w:val="00637D38"/>
    <w:rsid w:val="0064342F"/>
    <w:rsid w:val="00646F08"/>
    <w:rsid w:val="006471B4"/>
    <w:rsid w:val="00650311"/>
    <w:rsid w:val="00652755"/>
    <w:rsid w:val="006554A9"/>
    <w:rsid w:val="00655591"/>
    <w:rsid w:val="00655C48"/>
    <w:rsid w:val="006607BF"/>
    <w:rsid w:val="00660D45"/>
    <w:rsid w:val="006630CC"/>
    <w:rsid w:val="006632D3"/>
    <w:rsid w:val="006643A8"/>
    <w:rsid w:val="006654F8"/>
    <w:rsid w:val="006655CA"/>
    <w:rsid w:val="00670484"/>
    <w:rsid w:val="006715E1"/>
    <w:rsid w:val="00677337"/>
    <w:rsid w:val="00680F9B"/>
    <w:rsid w:val="006820B6"/>
    <w:rsid w:val="00682348"/>
    <w:rsid w:val="00685271"/>
    <w:rsid w:val="00686266"/>
    <w:rsid w:val="00686A09"/>
    <w:rsid w:val="00686FDB"/>
    <w:rsid w:val="006877B2"/>
    <w:rsid w:val="00690130"/>
    <w:rsid w:val="00690E1B"/>
    <w:rsid w:val="006914B2"/>
    <w:rsid w:val="0069172E"/>
    <w:rsid w:val="00691B7C"/>
    <w:rsid w:val="006960E5"/>
    <w:rsid w:val="006979D8"/>
    <w:rsid w:val="00697E3C"/>
    <w:rsid w:val="006A2DE1"/>
    <w:rsid w:val="006A4B1E"/>
    <w:rsid w:val="006A5732"/>
    <w:rsid w:val="006A7789"/>
    <w:rsid w:val="006A7BA2"/>
    <w:rsid w:val="006B2B5F"/>
    <w:rsid w:val="006B344A"/>
    <w:rsid w:val="006C02D3"/>
    <w:rsid w:val="006C2B41"/>
    <w:rsid w:val="006C6BCB"/>
    <w:rsid w:val="006C6D2A"/>
    <w:rsid w:val="006C7E7F"/>
    <w:rsid w:val="006D195B"/>
    <w:rsid w:val="006D3126"/>
    <w:rsid w:val="006D35BE"/>
    <w:rsid w:val="006D39A1"/>
    <w:rsid w:val="006D405C"/>
    <w:rsid w:val="006D4077"/>
    <w:rsid w:val="006D4551"/>
    <w:rsid w:val="006D4F90"/>
    <w:rsid w:val="006D52B5"/>
    <w:rsid w:val="006D540E"/>
    <w:rsid w:val="006D6606"/>
    <w:rsid w:val="006D7F99"/>
    <w:rsid w:val="006E023C"/>
    <w:rsid w:val="006E05A0"/>
    <w:rsid w:val="006E45BC"/>
    <w:rsid w:val="006E4C5F"/>
    <w:rsid w:val="006E59A7"/>
    <w:rsid w:val="006E5BA5"/>
    <w:rsid w:val="006E6D03"/>
    <w:rsid w:val="006F20BB"/>
    <w:rsid w:val="006F2A46"/>
    <w:rsid w:val="006F2CA5"/>
    <w:rsid w:val="006F4E26"/>
    <w:rsid w:val="00702829"/>
    <w:rsid w:val="007052EB"/>
    <w:rsid w:val="00710212"/>
    <w:rsid w:val="00710FD2"/>
    <w:rsid w:val="0071193A"/>
    <w:rsid w:val="00712A41"/>
    <w:rsid w:val="00712EA9"/>
    <w:rsid w:val="0071356A"/>
    <w:rsid w:val="0071480B"/>
    <w:rsid w:val="00715FF5"/>
    <w:rsid w:val="007217F2"/>
    <w:rsid w:val="007219AA"/>
    <w:rsid w:val="00722C5D"/>
    <w:rsid w:val="007240A6"/>
    <w:rsid w:val="007245A2"/>
    <w:rsid w:val="0072589E"/>
    <w:rsid w:val="00727457"/>
    <w:rsid w:val="007308AF"/>
    <w:rsid w:val="00735879"/>
    <w:rsid w:val="007365BF"/>
    <w:rsid w:val="0074084E"/>
    <w:rsid w:val="00740956"/>
    <w:rsid w:val="00741EF9"/>
    <w:rsid w:val="00742EBE"/>
    <w:rsid w:val="007439FA"/>
    <w:rsid w:val="00744E53"/>
    <w:rsid w:val="00746823"/>
    <w:rsid w:val="00747C8B"/>
    <w:rsid w:val="00753514"/>
    <w:rsid w:val="0075369F"/>
    <w:rsid w:val="0075527D"/>
    <w:rsid w:val="0076094D"/>
    <w:rsid w:val="007623CC"/>
    <w:rsid w:val="007632B7"/>
    <w:rsid w:val="00770E59"/>
    <w:rsid w:val="00770EE4"/>
    <w:rsid w:val="007723E4"/>
    <w:rsid w:val="00774821"/>
    <w:rsid w:val="0077567D"/>
    <w:rsid w:val="00775889"/>
    <w:rsid w:val="00780C8D"/>
    <w:rsid w:val="00781365"/>
    <w:rsid w:val="00782A02"/>
    <w:rsid w:val="00782DA3"/>
    <w:rsid w:val="007845F7"/>
    <w:rsid w:val="007911C8"/>
    <w:rsid w:val="00793399"/>
    <w:rsid w:val="00793462"/>
    <w:rsid w:val="00794872"/>
    <w:rsid w:val="0079730D"/>
    <w:rsid w:val="007A3708"/>
    <w:rsid w:val="007A3EF1"/>
    <w:rsid w:val="007A4F92"/>
    <w:rsid w:val="007B123A"/>
    <w:rsid w:val="007B2EDC"/>
    <w:rsid w:val="007B4301"/>
    <w:rsid w:val="007B4547"/>
    <w:rsid w:val="007B4FDD"/>
    <w:rsid w:val="007B5F21"/>
    <w:rsid w:val="007B6785"/>
    <w:rsid w:val="007B6CD6"/>
    <w:rsid w:val="007C07FD"/>
    <w:rsid w:val="007C0D1A"/>
    <w:rsid w:val="007C0F05"/>
    <w:rsid w:val="007C17E5"/>
    <w:rsid w:val="007C29CE"/>
    <w:rsid w:val="007C4F5A"/>
    <w:rsid w:val="007C5F2D"/>
    <w:rsid w:val="007C6297"/>
    <w:rsid w:val="007C7B13"/>
    <w:rsid w:val="007D1834"/>
    <w:rsid w:val="007D1D94"/>
    <w:rsid w:val="007D477B"/>
    <w:rsid w:val="007D4C8F"/>
    <w:rsid w:val="007D4F1D"/>
    <w:rsid w:val="007D5924"/>
    <w:rsid w:val="007D6A49"/>
    <w:rsid w:val="007E2555"/>
    <w:rsid w:val="007E2D8D"/>
    <w:rsid w:val="007E3663"/>
    <w:rsid w:val="007E3D32"/>
    <w:rsid w:val="007E55F3"/>
    <w:rsid w:val="007E5D94"/>
    <w:rsid w:val="007E5EB6"/>
    <w:rsid w:val="007E6E8D"/>
    <w:rsid w:val="007E73AC"/>
    <w:rsid w:val="007F5076"/>
    <w:rsid w:val="007F5544"/>
    <w:rsid w:val="007F73D3"/>
    <w:rsid w:val="007F7ACD"/>
    <w:rsid w:val="008005B4"/>
    <w:rsid w:val="00801820"/>
    <w:rsid w:val="0080563F"/>
    <w:rsid w:val="00812B7E"/>
    <w:rsid w:val="00813621"/>
    <w:rsid w:val="00813898"/>
    <w:rsid w:val="008141CA"/>
    <w:rsid w:val="00814EC3"/>
    <w:rsid w:val="00820109"/>
    <w:rsid w:val="00820CF1"/>
    <w:rsid w:val="00821177"/>
    <w:rsid w:val="00822739"/>
    <w:rsid w:val="008228F8"/>
    <w:rsid w:val="00823DA9"/>
    <w:rsid w:val="0082533D"/>
    <w:rsid w:val="008257BD"/>
    <w:rsid w:val="00831A85"/>
    <w:rsid w:val="00832C17"/>
    <w:rsid w:val="00834017"/>
    <w:rsid w:val="00835B1C"/>
    <w:rsid w:val="00836487"/>
    <w:rsid w:val="00840A1D"/>
    <w:rsid w:val="00842B2B"/>
    <w:rsid w:val="008435D8"/>
    <w:rsid w:val="00846708"/>
    <w:rsid w:val="00850A39"/>
    <w:rsid w:val="00850FBF"/>
    <w:rsid w:val="00851509"/>
    <w:rsid w:val="00853CA5"/>
    <w:rsid w:val="00853CE7"/>
    <w:rsid w:val="00857F30"/>
    <w:rsid w:val="00857F9E"/>
    <w:rsid w:val="00863A82"/>
    <w:rsid w:val="008648E1"/>
    <w:rsid w:val="00864EEE"/>
    <w:rsid w:val="00867067"/>
    <w:rsid w:val="00867F62"/>
    <w:rsid w:val="008724D2"/>
    <w:rsid w:val="00873795"/>
    <w:rsid w:val="008740CB"/>
    <w:rsid w:val="00874123"/>
    <w:rsid w:val="008747D0"/>
    <w:rsid w:val="0087542D"/>
    <w:rsid w:val="00875935"/>
    <w:rsid w:val="00875AB7"/>
    <w:rsid w:val="00875B0A"/>
    <w:rsid w:val="00876A86"/>
    <w:rsid w:val="00877534"/>
    <w:rsid w:val="00882CC4"/>
    <w:rsid w:val="00882F76"/>
    <w:rsid w:val="008837D4"/>
    <w:rsid w:val="008841AF"/>
    <w:rsid w:val="00886C67"/>
    <w:rsid w:val="00886D8B"/>
    <w:rsid w:val="00887E55"/>
    <w:rsid w:val="0089003A"/>
    <w:rsid w:val="0089106F"/>
    <w:rsid w:val="00891455"/>
    <w:rsid w:val="00893F20"/>
    <w:rsid w:val="008957B5"/>
    <w:rsid w:val="00897A73"/>
    <w:rsid w:val="008A0BC2"/>
    <w:rsid w:val="008A1A75"/>
    <w:rsid w:val="008A1B0A"/>
    <w:rsid w:val="008A2E07"/>
    <w:rsid w:val="008A2E63"/>
    <w:rsid w:val="008A33DE"/>
    <w:rsid w:val="008A3D71"/>
    <w:rsid w:val="008A40EF"/>
    <w:rsid w:val="008A4468"/>
    <w:rsid w:val="008A591F"/>
    <w:rsid w:val="008A6F11"/>
    <w:rsid w:val="008A739B"/>
    <w:rsid w:val="008B091D"/>
    <w:rsid w:val="008B0DA4"/>
    <w:rsid w:val="008B10A3"/>
    <w:rsid w:val="008B25ED"/>
    <w:rsid w:val="008B28F5"/>
    <w:rsid w:val="008B2DC0"/>
    <w:rsid w:val="008B6ACC"/>
    <w:rsid w:val="008B725B"/>
    <w:rsid w:val="008B7D0D"/>
    <w:rsid w:val="008C11CB"/>
    <w:rsid w:val="008C1DD2"/>
    <w:rsid w:val="008C3002"/>
    <w:rsid w:val="008C35E6"/>
    <w:rsid w:val="008D0956"/>
    <w:rsid w:val="008D268E"/>
    <w:rsid w:val="008D3F44"/>
    <w:rsid w:val="008D6AA4"/>
    <w:rsid w:val="008D6E6D"/>
    <w:rsid w:val="008E0B82"/>
    <w:rsid w:val="008E229D"/>
    <w:rsid w:val="008E2C3C"/>
    <w:rsid w:val="008E2D2E"/>
    <w:rsid w:val="008E2F55"/>
    <w:rsid w:val="008E545A"/>
    <w:rsid w:val="008E5695"/>
    <w:rsid w:val="008E5741"/>
    <w:rsid w:val="008E5BCE"/>
    <w:rsid w:val="008E69DB"/>
    <w:rsid w:val="008E6CC2"/>
    <w:rsid w:val="008E70B6"/>
    <w:rsid w:val="008E7D93"/>
    <w:rsid w:val="008F092A"/>
    <w:rsid w:val="008F1270"/>
    <w:rsid w:val="00900EAB"/>
    <w:rsid w:val="0090475B"/>
    <w:rsid w:val="00904A64"/>
    <w:rsid w:val="00905497"/>
    <w:rsid w:val="009058D2"/>
    <w:rsid w:val="009115D7"/>
    <w:rsid w:val="009132DE"/>
    <w:rsid w:val="0091330F"/>
    <w:rsid w:val="0091698A"/>
    <w:rsid w:val="009170C5"/>
    <w:rsid w:val="009179FC"/>
    <w:rsid w:val="0092003D"/>
    <w:rsid w:val="009202BE"/>
    <w:rsid w:val="0092345F"/>
    <w:rsid w:val="0092351D"/>
    <w:rsid w:val="00926030"/>
    <w:rsid w:val="009270C2"/>
    <w:rsid w:val="00930126"/>
    <w:rsid w:val="00931D17"/>
    <w:rsid w:val="00932D52"/>
    <w:rsid w:val="00932EC4"/>
    <w:rsid w:val="00933077"/>
    <w:rsid w:val="009336B2"/>
    <w:rsid w:val="0093443F"/>
    <w:rsid w:val="00934822"/>
    <w:rsid w:val="00935370"/>
    <w:rsid w:val="00940BA7"/>
    <w:rsid w:val="0094213D"/>
    <w:rsid w:val="00942502"/>
    <w:rsid w:val="00944249"/>
    <w:rsid w:val="009442FF"/>
    <w:rsid w:val="00944340"/>
    <w:rsid w:val="009445A4"/>
    <w:rsid w:val="00946936"/>
    <w:rsid w:val="009474B8"/>
    <w:rsid w:val="009525F9"/>
    <w:rsid w:val="00957C87"/>
    <w:rsid w:val="00964521"/>
    <w:rsid w:val="00964CF7"/>
    <w:rsid w:val="00964D46"/>
    <w:rsid w:val="00965CA5"/>
    <w:rsid w:val="0096640A"/>
    <w:rsid w:val="00966BBB"/>
    <w:rsid w:val="009738CA"/>
    <w:rsid w:val="00973A29"/>
    <w:rsid w:val="0097408B"/>
    <w:rsid w:val="00975361"/>
    <w:rsid w:val="00977409"/>
    <w:rsid w:val="00982524"/>
    <w:rsid w:val="00984339"/>
    <w:rsid w:val="009871B8"/>
    <w:rsid w:val="009872B9"/>
    <w:rsid w:val="009874C0"/>
    <w:rsid w:val="00987A0E"/>
    <w:rsid w:val="00992953"/>
    <w:rsid w:val="00997289"/>
    <w:rsid w:val="00997F7A"/>
    <w:rsid w:val="009A061A"/>
    <w:rsid w:val="009A247A"/>
    <w:rsid w:val="009A4FE1"/>
    <w:rsid w:val="009A5253"/>
    <w:rsid w:val="009A634F"/>
    <w:rsid w:val="009A6E2E"/>
    <w:rsid w:val="009B0319"/>
    <w:rsid w:val="009B28FB"/>
    <w:rsid w:val="009B2E3E"/>
    <w:rsid w:val="009B3A12"/>
    <w:rsid w:val="009B3E57"/>
    <w:rsid w:val="009B4302"/>
    <w:rsid w:val="009B44A5"/>
    <w:rsid w:val="009B5BEA"/>
    <w:rsid w:val="009B6315"/>
    <w:rsid w:val="009B6324"/>
    <w:rsid w:val="009B7B95"/>
    <w:rsid w:val="009C01EC"/>
    <w:rsid w:val="009C184E"/>
    <w:rsid w:val="009C3C10"/>
    <w:rsid w:val="009C4E7C"/>
    <w:rsid w:val="009C60F7"/>
    <w:rsid w:val="009D1125"/>
    <w:rsid w:val="009D1F78"/>
    <w:rsid w:val="009D2CF1"/>
    <w:rsid w:val="009D4BCD"/>
    <w:rsid w:val="009D6603"/>
    <w:rsid w:val="009D679E"/>
    <w:rsid w:val="009D745A"/>
    <w:rsid w:val="009E03EA"/>
    <w:rsid w:val="009E04EA"/>
    <w:rsid w:val="009E17EF"/>
    <w:rsid w:val="009E348C"/>
    <w:rsid w:val="009E432D"/>
    <w:rsid w:val="009F1079"/>
    <w:rsid w:val="009F1125"/>
    <w:rsid w:val="009F1E1E"/>
    <w:rsid w:val="00A038DA"/>
    <w:rsid w:val="00A056A5"/>
    <w:rsid w:val="00A0583C"/>
    <w:rsid w:val="00A068D1"/>
    <w:rsid w:val="00A12D3E"/>
    <w:rsid w:val="00A206E5"/>
    <w:rsid w:val="00A207A4"/>
    <w:rsid w:val="00A224BE"/>
    <w:rsid w:val="00A22534"/>
    <w:rsid w:val="00A2264E"/>
    <w:rsid w:val="00A24A31"/>
    <w:rsid w:val="00A24ACE"/>
    <w:rsid w:val="00A305C6"/>
    <w:rsid w:val="00A34B91"/>
    <w:rsid w:val="00A34D4A"/>
    <w:rsid w:val="00A35676"/>
    <w:rsid w:val="00A35A55"/>
    <w:rsid w:val="00A35EAB"/>
    <w:rsid w:val="00A362DB"/>
    <w:rsid w:val="00A3644D"/>
    <w:rsid w:val="00A36D17"/>
    <w:rsid w:val="00A37385"/>
    <w:rsid w:val="00A37928"/>
    <w:rsid w:val="00A37B19"/>
    <w:rsid w:val="00A37E74"/>
    <w:rsid w:val="00A40DBA"/>
    <w:rsid w:val="00A42F4D"/>
    <w:rsid w:val="00A4432E"/>
    <w:rsid w:val="00A467ED"/>
    <w:rsid w:val="00A529F1"/>
    <w:rsid w:val="00A53D15"/>
    <w:rsid w:val="00A5419F"/>
    <w:rsid w:val="00A55E08"/>
    <w:rsid w:val="00A60944"/>
    <w:rsid w:val="00A62313"/>
    <w:rsid w:val="00A63647"/>
    <w:rsid w:val="00A63AC2"/>
    <w:rsid w:val="00A648EC"/>
    <w:rsid w:val="00A65B1F"/>
    <w:rsid w:val="00A660E1"/>
    <w:rsid w:val="00A70FB1"/>
    <w:rsid w:val="00A72772"/>
    <w:rsid w:val="00A72917"/>
    <w:rsid w:val="00A74421"/>
    <w:rsid w:val="00A74CA6"/>
    <w:rsid w:val="00A74D66"/>
    <w:rsid w:val="00A765C0"/>
    <w:rsid w:val="00A77884"/>
    <w:rsid w:val="00A80E45"/>
    <w:rsid w:val="00A819F9"/>
    <w:rsid w:val="00A81F1E"/>
    <w:rsid w:val="00A83490"/>
    <w:rsid w:val="00A8395C"/>
    <w:rsid w:val="00A8506F"/>
    <w:rsid w:val="00A854C0"/>
    <w:rsid w:val="00A8671C"/>
    <w:rsid w:val="00A905E4"/>
    <w:rsid w:val="00A936C0"/>
    <w:rsid w:val="00A93B55"/>
    <w:rsid w:val="00A94295"/>
    <w:rsid w:val="00A942A1"/>
    <w:rsid w:val="00A9571D"/>
    <w:rsid w:val="00A96897"/>
    <w:rsid w:val="00A96F68"/>
    <w:rsid w:val="00A9760F"/>
    <w:rsid w:val="00A97A5A"/>
    <w:rsid w:val="00AA0218"/>
    <w:rsid w:val="00AA080E"/>
    <w:rsid w:val="00AA12DD"/>
    <w:rsid w:val="00AA1478"/>
    <w:rsid w:val="00AA1530"/>
    <w:rsid w:val="00AA2C7D"/>
    <w:rsid w:val="00AA3CF9"/>
    <w:rsid w:val="00AA4E7A"/>
    <w:rsid w:val="00AA5151"/>
    <w:rsid w:val="00AA563D"/>
    <w:rsid w:val="00AA5813"/>
    <w:rsid w:val="00AA5D0A"/>
    <w:rsid w:val="00AA7212"/>
    <w:rsid w:val="00AB0613"/>
    <w:rsid w:val="00AB0C6D"/>
    <w:rsid w:val="00AB2162"/>
    <w:rsid w:val="00AB35EC"/>
    <w:rsid w:val="00AB5B14"/>
    <w:rsid w:val="00AB5E03"/>
    <w:rsid w:val="00AC0935"/>
    <w:rsid w:val="00AC1D99"/>
    <w:rsid w:val="00AC1EA2"/>
    <w:rsid w:val="00AC2554"/>
    <w:rsid w:val="00AC3188"/>
    <w:rsid w:val="00AC3E88"/>
    <w:rsid w:val="00AC588A"/>
    <w:rsid w:val="00AC5D6C"/>
    <w:rsid w:val="00AC7A57"/>
    <w:rsid w:val="00AD331C"/>
    <w:rsid w:val="00AD7974"/>
    <w:rsid w:val="00AE083B"/>
    <w:rsid w:val="00AE17EF"/>
    <w:rsid w:val="00AE1859"/>
    <w:rsid w:val="00AE1B7E"/>
    <w:rsid w:val="00AE24EB"/>
    <w:rsid w:val="00AE3145"/>
    <w:rsid w:val="00AE3C21"/>
    <w:rsid w:val="00AE44BC"/>
    <w:rsid w:val="00AE46CA"/>
    <w:rsid w:val="00AE5EB9"/>
    <w:rsid w:val="00AE75A5"/>
    <w:rsid w:val="00AE767C"/>
    <w:rsid w:val="00AF1654"/>
    <w:rsid w:val="00AF1D2E"/>
    <w:rsid w:val="00AF3229"/>
    <w:rsid w:val="00AF6CF9"/>
    <w:rsid w:val="00B00FB8"/>
    <w:rsid w:val="00B01B0C"/>
    <w:rsid w:val="00B030BE"/>
    <w:rsid w:val="00B040C6"/>
    <w:rsid w:val="00B043C8"/>
    <w:rsid w:val="00B072A4"/>
    <w:rsid w:val="00B1034E"/>
    <w:rsid w:val="00B114A9"/>
    <w:rsid w:val="00B14BD6"/>
    <w:rsid w:val="00B15F56"/>
    <w:rsid w:val="00B16787"/>
    <w:rsid w:val="00B16E9E"/>
    <w:rsid w:val="00B2111E"/>
    <w:rsid w:val="00B213B1"/>
    <w:rsid w:val="00B21765"/>
    <w:rsid w:val="00B21BBA"/>
    <w:rsid w:val="00B2279D"/>
    <w:rsid w:val="00B23E23"/>
    <w:rsid w:val="00B24FA5"/>
    <w:rsid w:val="00B25B88"/>
    <w:rsid w:val="00B269DE"/>
    <w:rsid w:val="00B273EF"/>
    <w:rsid w:val="00B27C07"/>
    <w:rsid w:val="00B32A44"/>
    <w:rsid w:val="00B34E0C"/>
    <w:rsid w:val="00B360CC"/>
    <w:rsid w:val="00B36186"/>
    <w:rsid w:val="00B435BF"/>
    <w:rsid w:val="00B436A2"/>
    <w:rsid w:val="00B44941"/>
    <w:rsid w:val="00B4523C"/>
    <w:rsid w:val="00B457B8"/>
    <w:rsid w:val="00B460E5"/>
    <w:rsid w:val="00B53AA6"/>
    <w:rsid w:val="00B5435F"/>
    <w:rsid w:val="00B55D2B"/>
    <w:rsid w:val="00B55F19"/>
    <w:rsid w:val="00B57169"/>
    <w:rsid w:val="00B573FD"/>
    <w:rsid w:val="00B57982"/>
    <w:rsid w:val="00B62891"/>
    <w:rsid w:val="00B62E38"/>
    <w:rsid w:val="00B6389A"/>
    <w:rsid w:val="00B6416A"/>
    <w:rsid w:val="00B669A7"/>
    <w:rsid w:val="00B66A1D"/>
    <w:rsid w:val="00B67723"/>
    <w:rsid w:val="00B704BF"/>
    <w:rsid w:val="00B70B42"/>
    <w:rsid w:val="00B729FB"/>
    <w:rsid w:val="00B74FCD"/>
    <w:rsid w:val="00B75922"/>
    <w:rsid w:val="00B804ED"/>
    <w:rsid w:val="00B809CF"/>
    <w:rsid w:val="00B83E89"/>
    <w:rsid w:val="00B861E2"/>
    <w:rsid w:val="00B87590"/>
    <w:rsid w:val="00B87DF6"/>
    <w:rsid w:val="00B912D6"/>
    <w:rsid w:val="00B92085"/>
    <w:rsid w:val="00B92B15"/>
    <w:rsid w:val="00B92E1C"/>
    <w:rsid w:val="00B95C00"/>
    <w:rsid w:val="00B96D34"/>
    <w:rsid w:val="00BA0FF0"/>
    <w:rsid w:val="00BA1C14"/>
    <w:rsid w:val="00BA75F0"/>
    <w:rsid w:val="00BB3D60"/>
    <w:rsid w:val="00BB5CC0"/>
    <w:rsid w:val="00BB614E"/>
    <w:rsid w:val="00BB7795"/>
    <w:rsid w:val="00BC1BCB"/>
    <w:rsid w:val="00BC2FBE"/>
    <w:rsid w:val="00BC657F"/>
    <w:rsid w:val="00BC6A41"/>
    <w:rsid w:val="00BD083C"/>
    <w:rsid w:val="00BD0E4D"/>
    <w:rsid w:val="00BD3E10"/>
    <w:rsid w:val="00BD4A15"/>
    <w:rsid w:val="00BD5672"/>
    <w:rsid w:val="00BE00C8"/>
    <w:rsid w:val="00BE0658"/>
    <w:rsid w:val="00BE076D"/>
    <w:rsid w:val="00BE0DDB"/>
    <w:rsid w:val="00BE183C"/>
    <w:rsid w:val="00BE1E02"/>
    <w:rsid w:val="00BE24F8"/>
    <w:rsid w:val="00BE2BD6"/>
    <w:rsid w:val="00BE5E83"/>
    <w:rsid w:val="00BE6769"/>
    <w:rsid w:val="00BF00DE"/>
    <w:rsid w:val="00BF06D8"/>
    <w:rsid w:val="00BF26A4"/>
    <w:rsid w:val="00BF35EF"/>
    <w:rsid w:val="00BF37C7"/>
    <w:rsid w:val="00BF5093"/>
    <w:rsid w:val="00BF5683"/>
    <w:rsid w:val="00C0233F"/>
    <w:rsid w:val="00C033FF"/>
    <w:rsid w:val="00C03E9B"/>
    <w:rsid w:val="00C046CD"/>
    <w:rsid w:val="00C04AFE"/>
    <w:rsid w:val="00C07A0A"/>
    <w:rsid w:val="00C103CC"/>
    <w:rsid w:val="00C121E3"/>
    <w:rsid w:val="00C14031"/>
    <w:rsid w:val="00C14636"/>
    <w:rsid w:val="00C154DF"/>
    <w:rsid w:val="00C16005"/>
    <w:rsid w:val="00C205E9"/>
    <w:rsid w:val="00C21536"/>
    <w:rsid w:val="00C22852"/>
    <w:rsid w:val="00C26068"/>
    <w:rsid w:val="00C27090"/>
    <w:rsid w:val="00C27D0F"/>
    <w:rsid w:val="00C3348E"/>
    <w:rsid w:val="00C34E41"/>
    <w:rsid w:val="00C407D9"/>
    <w:rsid w:val="00C422D2"/>
    <w:rsid w:val="00C44DAD"/>
    <w:rsid w:val="00C450E7"/>
    <w:rsid w:val="00C45523"/>
    <w:rsid w:val="00C478D4"/>
    <w:rsid w:val="00C5078B"/>
    <w:rsid w:val="00C51368"/>
    <w:rsid w:val="00C51DE1"/>
    <w:rsid w:val="00C520C8"/>
    <w:rsid w:val="00C524D2"/>
    <w:rsid w:val="00C526AE"/>
    <w:rsid w:val="00C53631"/>
    <w:rsid w:val="00C53D46"/>
    <w:rsid w:val="00C543C0"/>
    <w:rsid w:val="00C54A9C"/>
    <w:rsid w:val="00C611FF"/>
    <w:rsid w:val="00C614FE"/>
    <w:rsid w:val="00C62AD6"/>
    <w:rsid w:val="00C63BB2"/>
    <w:rsid w:val="00C65AE5"/>
    <w:rsid w:val="00C72E76"/>
    <w:rsid w:val="00C738AC"/>
    <w:rsid w:val="00C75ECB"/>
    <w:rsid w:val="00C76638"/>
    <w:rsid w:val="00C7773E"/>
    <w:rsid w:val="00C82402"/>
    <w:rsid w:val="00C837E3"/>
    <w:rsid w:val="00C83AF3"/>
    <w:rsid w:val="00C861A3"/>
    <w:rsid w:val="00C86FBF"/>
    <w:rsid w:val="00C87F21"/>
    <w:rsid w:val="00C942DD"/>
    <w:rsid w:val="00C958F1"/>
    <w:rsid w:val="00C9660C"/>
    <w:rsid w:val="00C96841"/>
    <w:rsid w:val="00C96DBB"/>
    <w:rsid w:val="00CA1367"/>
    <w:rsid w:val="00CA1F62"/>
    <w:rsid w:val="00CA2288"/>
    <w:rsid w:val="00CA475F"/>
    <w:rsid w:val="00CA5451"/>
    <w:rsid w:val="00CB00C2"/>
    <w:rsid w:val="00CB3DFD"/>
    <w:rsid w:val="00CB4764"/>
    <w:rsid w:val="00CB6321"/>
    <w:rsid w:val="00CB656F"/>
    <w:rsid w:val="00CC1A7B"/>
    <w:rsid w:val="00CC2864"/>
    <w:rsid w:val="00CC365E"/>
    <w:rsid w:val="00CC5107"/>
    <w:rsid w:val="00CD15F8"/>
    <w:rsid w:val="00CD1F92"/>
    <w:rsid w:val="00CD4AD8"/>
    <w:rsid w:val="00CE0F13"/>
    <w:rsid w:val="00CE2376"/>
    <w:rsid w:val="00CE313B"/>
    <w:rsid w:val="00CE3789"/>
    <w:rsid w:val="00CE4C07"/>
    <w:rsid w:val="00CE4CE7"/>
    <w:rsid w:val="00CF0983"/>
    <w:rsid w:val="00CF116B"/>
    <w:rsid w:val="00CF29A5"/>
    <w:rsid w:val="00CF4587"/>
    <w:rsid w:val="00CF52DA"/>
    <w:rsid w:val="00CF554E"/>
    <w:rsid w:val="00CF56BC"/>
    <w:rsid w:val="00CF5C54"/>
    <w:rsid w:val="00CF6272"/>
    <w:rsid w:val="00CF7574"/>
    <w:rsid w:val="00CF78EB"/>
    <w:rsid w:val="00D01970"/>
    <w:rsid w:val="00D02C33"/>
    <w:rsid w:val="00D03463"/>
    <w:rsid w:val="00D0661F"/>
    <w:rsid w:val="00D06C21"/>
    <w:rsid w:val="00D06CE5"/>
    <w:rsid w:val="00D07B03"/>
    <w:rsid w:val="00D11A4B"/>
    <w:rsid w:val="00D11E33"/>
    <w:rsid w:val="00D12AD5"/>
    <w:rsid w:val="00D20111"/>
    <w:rsid w:val="00D20B2A"/>
    <w:rsid w:val="00D21472"/>
    <w:rsid w:val="00D23C5C"/>
    <w:rsid w:val="00D2504F"/>
    <w:rsid w:val="00D252B5"/>
    <w:rsid w:val="00D25535"/>
    <w:rsid w:val="00D25D27"/>
    <w:rsid w:val="00D2723F"/>
    <w:rsid w:val="00D27B18"/>
    <w:rsid w:val="00D27E1C"/>
    <w:rsid w:val="00D30E41"/>
    <w:rsid w:val="00D30FC4"/>
    <w:rsid w:val="00D3180F"/>
    <w:rsid w:val="00D319A3"/>
    <w:rsid w:val="00D31B89"/>
    <w:rsid w:val="00D31D4E"/>
    <w:rsid w:val="00D329A3"/>
    <w:rsid w:val="00D365C3"/>
    <w:rsid w:val="00D367C9"/>
    <w:rsid w:val="00D37A7B"/>
    <w:rsid w:val="00D37EA3"/>
    <w:rsid w:val="00D40A69"/>
    <w:rsid w:val="00D40B6C"/>
    <w:rsid w:val="00D4261B"/>
    <w:rsid w:val="00D4525F"/>
    <w:rsid w:val="00D47CEC"/>
    <w:rsid w:val="00D53EEB"/>
    <w:rsid w:val="00D56914"/>
    <w:rsid w:val="00D626EE"/>
    <w:rsid w:val="00D63F63"/>
    <w:rsid w:val="00D64098"/>
    <w:rsid w:val="00D646F6"/>
    <w:rsid w:val="00D65CC4"/>
    <w:rsid w:val="00D662AB"/>
    <w:rsid w:val="00D66307"/>
    <w:rsid w:val="00D66A39"/>
    <w:rsid w:val="00D67CB6"/>
    <w:rsid w:val="00D70290"/>
    <w:rsid w:val="00D70683"/>
    <w:rsid w:val="00D7270B"/>
    <w:rsid w:val="00D74718"/>
    <w:rsid w:val="00D754B0"/>
    <w:rsid w:val="00D761DD"/>
    <w:rsid w:val="00D7793E"/>
    <w:rsid w:val="00D819F1"/>
    <w:rsid w:val="00D81A7D"/>
    <w:rsid w:val="00D8260C"/>
    <w:rsid w:val="00D90B8A"/>
    <w:rsid w:val="00D91276"/>
    <w:rsid w:val="00D91879"/>
    <w:rsid w:val="00D9223F"/>
    <w:rsid w:val="00D92AB7"/>
    <w:rsid w:val="00D92AF9"/>
    <w:rsid w:val="00D93183"/>
    <w:rsid w:val="00D94D4D"/>
    <w:rsid w:val="00D94D81"/>
    <w:rsid w:val="00DA07F0"/>
    <w:rsid w:val="00DA109C"/>
    <w:rsid w:val="00DA6D30"/>
    <w:rsid w:val="00DB2475"/>
    <w:rsid w:val="00DB2727"/>
    <w:rsid w:val="00DB2908"/>
    <w:rsid w:val="00DB32DE"/>
    <w:rsid w:val="00DB34A6"/>
    <w:rsid w:val="00DB49F5"/>
    <w:rsid w:val="00DB77BF"/>
    <w:rsid w:val="00DC0EB2"/>
    <w:rsid w:val="00DC305E"/>
    <w:rsid w:val="00DC4B0E"/>
    <w:rsid w:val="00DC513D"/>
    <w:rsid w:val="00DC546D"/>
    <w:rsid w:val="00DC57AE"/>
    <w:rsid w:val="00DC5C9C"/>
    <w:rsid w:val="00DC7F6A"/>
    <w:rsid w:val="00DD01AB"/>
    <w:rsid w:val="00DD0560"/>
    <w:rsid w:val="00DD2231"/>
    <w:rsid w:val="00DD46B0"/>
    <w:rsid w:val="00DD6716"/>
    <w:rsid w:val="00DE204C"/>
    <w:rsid w:val="00DE2157"/>
    <w:rsid w:val="00DE7AE6"/>
    <w:rsid w:val="00DF112F"/>
    <w:rsid w:val="00DF3BCB"/>
    <w:rsid w:val="00DF4CE3"/>
    <w:rsid w:val="00DF4EEE"/>
    <w:rsid w:val="00E018B3"/>
    <w:rsid w:val="00E03C5A"/>
    <w:rsid w:val="00E112CC"/>
    <w:rsid w:val="00E1210B"/>
    <w:rsid w:val="00E124B4"/>
    <w:rsid w:val="00E12FE9"/>
    <w:rsid w:val="00E1393E"/>
    <w:rsid w:val="00E15683"/>
    <w:rsid w:val="00E161A5"/>
    <w:rsid w:val="00E20C6E"/>
    <w:rsid w:val="00E20E2C"/>
    <w:rsid w:val="00E232D4"/>
    <w:rsid w:val="00E23FC7"/>
    <w:rsid w:val="00E24AF0"/>
    <w:rsid w:val="00E25547"/>
    <w:rsid w:val="00E30E36"/>
    <w:rsid w:val="00E34A99"/>
    <w:rsid w:val="00E36612"/>
    <w:rsid w:val="00E37619"/>
    <w:rsid w:val="00E378E2"/>
    <w:rsid w:val="00E4002B"/>
    <w:rsid w:val="00E41388"/>
    <w:rsid w:val="00E41E17"/>
    <w:rsid w:val="00E43B4B"/>
    <w:rsid w:val="00E44B18"/>
    <w:rsid w:val="00E454B8"/>
    <w:rsid w:val="00E4798F"/>
    <w:rsid w:val="00E47E5A"/>
    <w:rsid w:val="00E52567"/>
    <w:rsid w:val="00E536A1"/>
    <w:rsid w:val="00E5533B"/>
    <w:rsid w:val="00E55372"/>
    <w:rsid w:val="00E55715"/>
    <w:rsid w:val="00E56132"/>
    <w:rsid w:val="00E574A3"/>
    <w:rsid w:val="00E60806"/>
    <w:rsid w:val="00E616EB"/>
    <w:rsid w:val="00E6214A"/>
    <w:rsid w:val="00E64E7F"/>
    <w:rsid w:val="00E71DC8"/>
    <w:rsid w:val="00E742C5"/>
    <w:rsid w:val="00E74A50"/>
    <w:rsid w:val="00E8029A"/>
    <w:rsid w:val="00E80632"/>
    <w:rsid w:val="00E82D4D"/>
    <w:rsid w:val="00E82E01"/>
    <w:rsid w:val="00E82EEE"/>
    <w:rsid w:val="00E8481C"/>
    <w:rsid w:val="00E855A2"/>
    <w:rsid w:val="00E86CE7"/>
    <w:rsid w:val="00E8742C"/>
    <w:rsid w:val="00E90663"/>
    <w:rsid w:val="00E93A4A"/>
    <w:rsid w:val="00E93DE0"/>
    <w:rsid w:val="00E93F9B"/>
    <w:rsid w:val="00E9527D"/>
    <w:rsid w:val="00E96F51"/>
    <w:rsid w:val="00EA2084"/>
    <w:rsid w:val="00EA49DF"/>
    <w:rsid w:val="00EA5A0C"/>
    <w:rsid w:val="00EB0B7A"/>
    <w:rsid w:val="00EB25F3"/>
    <w:rsid w:val="00EB364E"/>
    <w:rsid w:val="00EB3B84"/>
    <w:rsid w:val="00EB74C5"/>
    <w:rsid w:val="00EC0DB9"/>
    <w:rsid w:val="00EC1B1E"/>
    <w:rsid w:val="00EC29F6"/>
    <w:rsid w:val="00EC2C0B"/>
    <w:rsid w:val="00EC46F9"/>
    <w:rsid w:val="00EC49D4"/>
    <w:rsid w:val="00EC5EB4"/>
    <w:rsid w:val="00EC7878"/>
    <w:rsid w:val="00EC7EF7"/>
    <w:rsid w:val="00ED1F55"/>
    <w:rsid w:val="00ED2250"/>
    <w:rsid w:val="00ED2962"/>
    <w:rsid w:val="00ED526E"/>
    <w:rsid w:val="00ED5382"/>
    <w:rsid w:val="00ED68BC"/>
    <w:rsid w:val="00EE0ED9"/>
    <w:rsid w:val="00EE37CB"/>
    <w:rsid w:val="00EE4378"/>
    <w:rsid w:val="00EE4D96"/>
    <w:rsid w:val="00EE51FB"/>
    <w:rsid w:val="00EE7BC8"/>
    <w:rsid w:val="00EF04C0"/>
    <w:rsid w:val="00EF0D58"/>
    <w:rsid w:val="00EF19E2"/>
    <w:rsid w:val="00EF57AA"/>
    <w:rsid w:val="00EF6C2E"/>
    <w:rsid w:val="00EF7670"/>
    <w:rsid w:val="00EF76AF"/>
    <w:rsid w:val="00EF7783"/>
    <w:rsid w:val="00F0174B"/>
    <w:rsid w:val="00F0221E"/>
    <w:rsid w:val="00F0271B"/>
    <w:rsid w:val="00F0273F"/>
    <w:rsid w:val="00F04667"/>
    <w:rsid w:val="00F047A9"/>
    <w:rsid w:val="00F06F99"/>
    <w:rsid w:val="00F12727"/>
    <w:rsid w:val="00F12794"/>
    <w:rsid w:val="00F21092"/>
    <w:rsid w:val="00F211C3"/>
    <w:rsid w:val="00F218C3"/>
    <w:rsid w:val="00F24984"/>
    <w:rsid w:val="00F25C73"/>
    <w:rsid w:val="00F264A2"/>
    <w:rsid w:val="00F26F86"/>
    <w:rsid w:val="00F27DD0"/>
    <w:rsid w:val="00F30293"/>
    <w:rsid w:val="00F30F6F"/>
    <w:rsid w:val="00F32EFB"/>
    <w:rsid w:val="00F3301B"/>
    <w:rsid w:val="00F34764"/>
    <w:rsid w:val="00F34CBF"/>
    <w:rsid w:val="00F34DFF"/>
    <w:rsid w:val="00F35385"/>
    <w:rsid w:val="00F36194"/>
    <w:rsid w:val="00F36D56"/>
    <w:rsid w:val="00F41A11"/>
    <w:rsid w:val="00F41C9D"/>
    <w:rsid w:val="00F43D3C"/>
    <w:rsid w:val="00F448A0"/>
    <w:rsid w:val="00F470ED"/>
    <w:rsid w:val="00F47136"/>
    <w:rsid w:val="00F4716B"/>
    <w:rsid w:val="00F531EE"/>
    <w:rsid w:val="00F53827"/>
    <w:rsid w:val="00F553AB"/>
    <w:rsid w:val="00F55715"/>
    <w:rsid w:val="00F55DE2"/>
    <w:rsid w:val="00F5642E"/>
    <w:rsid w:val="00F566BE"/>
    <w:rsid w:val="00F574AF"/>
    <w:rsid w:val="00F60DAC"/>
    <w:rsid w:val="00F61157"/>
    <w:rsid w:val="00F645F5"/>
    <w:rsid w:val="00F64955"/>
    <w:rsid w:val="00F67605"/>
    <w:rsid w:val="00F6795F"/>
    <w:rsid w:val="00F7163C"/>
    <w:rsid w:val="00F72658"/>
    <w:rsid w:val="00F730A7"/>
    <w:rsid w:val="00F74E0D"/>
    <w:rsid w:val="00F763B5"/>
    <w:rsid w:val="00F76C4C"/>
    <w:rsid w:val="00F77743"/>
    <w:rsid w:val="00F8054F"/>
    <w:rsid w:val="00F81640"/>
    <w:rsid w:val="00F82C87"/>
    <w:rsid w:val="00F84A74"/>
    <w:rsid w:val="00F873C6"/>
    <w:rsid w:val="00F8783D"/>
    <w:rsid w:val="00F90064"/>
    <w:rsid w:val="00F91F3A"/>
    <w:rsid w:val="00F935CB"/>
    <w:rsid w:val="00F93D0A"/>
    <w:rsid w:val="00F954FD"/>
    <w:rsid w:val="00F959BF"/>
    <w:rsid w:val="00F97D24"/>
    <w:rsid w:val="00FA0467"/>
    <w:rsid w:val="00FA2706"/>
    <w:rsid w:val="00FA77EF"/>
    <w:rsid w:val="00FA7D49"/>
    <w:rsid w:val="00FB0A08"/>
    <w:rsid w:val="00FB117F"/>
    <w:rsid w:val="00FB1A02"/>
    <w:rsid w:val="00FB2DAC"/>
    <w:rsid w:val="00FB31BC"/>
    <w:rsid w:val="00FB3A65"/>
    <w:rsid w:val="00FB3E77"/>
    <w:rsid w:val="00FB52FF"/>
    <w:rsid w:val="00FB5A16"/>
    <w:rsid w:val="00FB683E"/>
    <w:rsid w:val="00FB6D5C"/>
    <w:rsid w:val="00FB716E"/>
    <w:rsid w:val="00FC02C7"/>
    <w:rsid w:val="00FC0458"/>
    <w:rsid w:val="00FC151C"/>
    <w:rsid w:val="00FC22D5"/>
    <w:rsid w:val="00FC371F"/>
    <w:rsid w:val="00FC3983"/>
    <w:rsid w:val="00FC5B2A"/>
    <w:rsid w:val="00FC6FC4"/>
    <w:rsid w:val="00FD39D3"/>
    <w:rsid w:val="00FD4221"/>
    <w:rsid w:val="00FD58CC"/>
    <w:rsid w:val="00FD6B3C"/>
    <w:rsid w:val="00FE0974"/>
    <w:rsid w:val="00FE0B03"/>
    <w:rsid w:val="00FE131E"/>
    <w:rsid w:val="00FE2663"/>
    <w:rsid w:val="00FE2AB6"/>
    <w:rsid w:val="00FE460D"/>
    <w:rsid w:val="00FE5BDD"/>
    <w:rsid w:val="00FE7015"/>
    <w:rsid w:val="00FF0BF8"/>
    <w:rsid w:val="00FF134A"/>
    <w:rsid w:val="00FF1E32"/>
    <w:rsid w:val="00FF1FA1"/>
    <w:rsid w:val="00FF278F"/>
    <w:rsid w:val="00FF2DD3"/>
    <w:rsid w:val="00FF62B9"/>
    <w:rsid w:val="00FF7555"/>
    <w:rsid w:val="00FF7C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0B678340-26FC-4758-910B-47BD5B4F6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link w:val="ListParagraphChar"/>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376D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D0B"/>
  </w:style>
  <w:style w:type="paragraph" w:styleId="Footer">
    <w:name w:val="footer"/>
    <w:basedOn w:val="Normal"/>
    <w:link w:val="FooterChar"/>
    <w:uiPriority w:val="99"/>
    <w:unhideWhenUsed/>
    <w:rsid w:val="00376D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D0B"/>
  </w:style>
  <w:style w:type="paragraph" w:styleId="Revision">
    <w:name w:val="Revision"/>
    <w:hidden/>
    <w:uiPriority w:val="99"/>
    <w:semiHidden/>
    <w:rsid w:val="00F0174B"/>
    <w:pPr>
      <w:spacing w:after="0" w:line="240" w:lineRule="auto"/>
    </w:pPr>
  </w:style>
  <w:style w:type="paragraph" w:styleId="Caption">
    <w:name w:val="caption"/>
    <w:basedOn w:val="Normal"/>
    <w:next w:val="Normal"/>
    <w:uiPriority w:val="35"/>
    <w:unhideWhenUsed/>
    <w:qFormat/>
    <w:rsid w:val="001D2FDB"/>
    <w:pPr>
      <w:spacing w:after="200" w:line="240" w:lineRule="auto"/>
    </w:pPr>
    <w:rPr>
      <w:i/>
      <w:iCs/>
      <w:color w:val="0E2841" w:themeColor="text2"/>
      <w:sz w:val="18"/>
      <w:szCs w:val="18"/>
    </w:rPr>
  </w:style>
  <w:style w:type="character" w:customStyle="1" w:styleId="ListParagraphChar">
    <w:name w:val="List Paragraph Char"/>
    <w:basedOn w:val="DefaultParagraphFont"/>
    <w:link w:val="ListParagraph"/>
    <w:uiPriority w:val="34"/>
    <w:locked/>
    <w:rsid w:val="009B2E3E"/>
  </w:style>
  <w:style w:type="paragraph" w:styleId="NormalWeb">
    <w:name w:val="Normal (Web)"/>
    <w:basedOn w:val="Normal"/>
    <w:uiPriority w:val="99"/>
    <w:semiHidden/>
    <w:unhideWhenUsed/>
    <w:rsid w:val="00EF04C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TOCHeading">
    <w:name w:val="TOC Heading"/>
    <w:basedOn w:val="Heading1"/>
    <w:next w:val="Normal"/>
    <w:uiPriority w:val="39"/>
    <w:unhideWhenUsed/>
    <w:qFormat/>
    <w:rsid w:val="00820CF1"/>
    <w:pPr>
      <w:spacing w:before="240" w:after="0"/>
      <w:outlineLvl w:val="9"/>
    </w:pPr>
    <w:rPr>
      <w:kern w:val="0"/>
      <w:sz w:val="32"/>
      <w:szCs w:val="32"/>
      <w:lang w:eastAsia="en-GB"/>
      <w14:ligatures w14:val="none"/>
    </w:rPr>
  </w:style>
  <w:style w:type="paragraph" w:styleId="TOC2">
    <w:name w:val="toc 2"/>
    <w:basedOn w:val="Normal"/>
    <w:next w:val="Normal"/>
    <w:autoRedefine/>
    <w:uiPriority w:val="39"/>
    <w:unhideWhenUsed/>
    <w:rsid w:val="00820CF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04665365">
      <w:bodyDiv w:val="1"/>
      <w:marLeft w:val="0"/>
      <w:marRight w:val="0"/>
      <w:marTop w:val="0"/>
      <w:marBottom w:val="0"/>
      <w:divBdr>
        <w:top w:val="none" w:sz="0" w:space="0" w:color="auto"/>
        <w:left w:val="none" w:sz="0" w:space="0" w:color="auto"/>
        <w:bottom w:val="none" w:sz="0" w:space="0" w:color="auto"/>
        <w:right w:val="none" w:sz="0" w:space="0" w:color="auto"/>
      </w:divBdr>
    </w:div>
    <w:div w:id="421612033">
      <w:bodyDiv w:val="1"/>
      <w:marLeft w:val="0"/>
      <w:marRight w:val="0"/>
      <w:marTop w:val="0"/>
      <w:marBottom w:val="0"/>
      <w:divBdr>
        <w:top w:val="none" w:sz="0" w:space="0" w:color="auto"/>
        <w:left w:val="none" w:sz="0" w:space="0" w:color="auto"/>
        <w:bottom w:val="none" w:sz="0" w:space="0" w:color="auto"/>
        <w:right w:val="none" w:sz="0" w:space="0" w:color="auto"/>
      </w:divBdr>
    </w:div>
    <w:div w:id="743336067">
      <w:bodyDiv w:val="1"/>
      <w:marLeft w:val="0"/>
      <w:marRight w:val="0"/>
      <w:marTop w:val="0"/>
      <w:marBottom w:val="0"/>
      <w:divBdr>
        <w:top w:val="none" w:sz="0" w:space="0" w:color="auto"/>
        <w:left w:val="none" w:sz="0" w:space="0" w:color="auto"/>
        <w:bottom w:val="none" w:sz="0" w:space="0" w:color="auto"/>
        <w:right w:val="none" w:sz="0" w:space="0" w:color="auto"/>
      </w:divBdr>
    </w:div>
    <w:div w:id="1138298891">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 w:id="189985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www.renfrewshire.gov.uk/article/6346/Renfrewshire-Council-Plan-2022-2027" TargetMode="External" Id="rId13" /><Relationship Type="http://schemas.openxmlformats.org/officeDocument/2006/relationships/hyperlink" Target="https://www.mygov.scot/energy-performance-certificates" TargetMode="External" Id="rId18" /><Relationship Type="http://schemas.openxmlformats.org/officeDocument/2006/relationships/hyperlink" Target="https://www.zerowastescotland.org.uk/resources/circular-procurement" TargetMode="External" Id="rId26" /><Relationship Type="http://schemas.openxmlformats.org/officeDocument/2006/relationships/customXml" Target="../customXml/item3.xml" Id="rId3" /><Relationship Type="http://schemas.openxmlformats.org/officeDocument/2006/relationships/hyperlink" Target="https://sustainableprocurementtools.scot/index.cfm/case-studies1/sensor-monitoring-equipment-for-social-housing-properties/" TargetMode="External"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www.renfrewshire.gov.uk/article/11742/Housing-led-Regeneration-and-Renewal-Programme" TargetMode="External" Id="rId17" /><Relationship Type="http://schemas.openxmlformats.org/officeDocument/2006/relationships/hyperlink" Target="https://www.zerowastescotland.org.uk/resources/procuring-resource-efficient-construction-projects" TargetMode="External" Id="rId25" /><Relationship Type="http://schemas.openxmlformats.org/officeDocument/2006/relationships/customXml" Target="../customXml/item2.xml" Id="rId2" /><Relationship Type="http://schemas.openxmlformats.org/officeDocument/2006/relationships/hyperlink" Target="https://www.renfrewshire.gov.uk/media/16374/Renfrewshire-Council-Corporate-Procurement-Strategy-2023-2024-to-2025-2026/pdf/Renfrewshire_Council_Corporate_Procurement_Strategy_2023-2024_to_2025-2026.pdf?m=1707299327077" TargetMode="External" Id="rId16" /><Relationship Type="http://schemas.openxmlformats.org/officeDocument/2006/relationships/hyperlink" Target="https://www.procurementjourney.scot/additional-resources/climate-emergency/what-do-i-do-on-climate" TargetMode="External" Id="rId20" /><Relationship Type="http://schemas.openxmlformats.org/officeDocument/2006/relationships/theme" Target="theme/theme1.xml" Id="rId29"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footnotes" Target="footnotes.xml" Id="rId11" /><Relationship Type="http://schemas.openxmlformats.org/officeDocument/2006/relationships/hyperlink" Target="https://sustainableprocurementtools.scot/guidance/" TargetMode="External" Id="rId24" /><Relationship Type="http://schemas.openxmlformats.org/officeDocument/2006/relationships/customXml" Target="../customXml/item5.xml" Id="rId5" /><Relationship Type="http://schemas.openxmlformats.org/officeDocument/2006/relationships/hyperlink" Target="https://www.renfrewshire.gov.uk/article/12941/Climate-change" TargetMode="External" Id="rId15" /><Relationship Type="http://schemas.openxmlformats.org/officeDocument/2006/relationships/hyperlink" Target="https://www.gov.scot/publications/guidance-applying-waste-hierarchy/pages/2/" TargetMode="External" Id="rId23" /><Relationship Type="http://schemas.openxmlformats.org/officeDocument/2006/relationships/fontTable" Target="fontTable.xml" Id="rId28" /><Relationship Type="http://schemas.openxmlformats.org/officeDocument/2006/relationships/webSettings" Target="webSettings.xml" Id="rId10" /><Relationship Type="http://schemas.openxmlformats.org/officeDocument/2006/relationships/hyperlink" Target="https://sustainableprocurementtools.scot/" TargetMode="External" Id="rId19" /><Relationship Type="http://schemas.openxmlformats.org/officeDocument/2006/relationships/settings" Target="settings.xml" Id="rId9" /><Relationship Type="http://schemas.openxmlformats.org/officeDocument/2006/relationships/hyperlink" Target="https://www.renfrewshire.gov.uk/article/12759/Renfrewshires-Plan-for-Net-Zero" TargetMode="External" Id="rId14" /><Relationship Type="http://schemas.openxmlformats.org/officeDocument/2006/relationships/hyperlink" Target="https://www.renfrewshire.gov.uk/article/12759/Renfrewshires-Plan-for-Net-Zero" TargetMode="External" Id="rId22" /><Relationship Type="http://schemas.openxmlformats.org/officeDocument/2006/relationships/footer" Target="footer1.xml" Id="rId27" /><Relationship Type="http://schemas.openxmlformats.org/officeDocument/2006/relationships/customXml" Target="/customXML/item7.xml" Id="Rdad01698606143a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haredContentType xmlns="Microsoft.SharePoint.Taxonomy.ContentTypeSync" SourceId="a91404d7-7751-41e8-a4ee-909c4e7c55f3" ContentTypeId="0x010100A2637EAA83360140BB49E0F830C79BBC01" PreviousValue="false"/>
</file>

<file path=customXml/item2.xml><?xml version="1.0" encoding="utf-8"?>
<ct:contentTypeSchema xmlns:ct="http://schemas.microsoft.com/office/2006/metadata/contentType" xmlns:ma="http://schemas.microsoft.com/office/2006/metadata/properties/metaAttributes" ct:_="" ma:_="" ma:contentTypeName="Fife Document" ma:contentTypeID="0x010100A2637EAA83360140BB49E0F830C79BBC0100A3016358F4B4FA429FB144B0B52B461E" ma:contentTypeVersion="296" ma:contentTypeDescription="" ma:contentTypeScope="" ma:versionID="e6891afbe6570553502b81ac4f5e618d">
  <xsd:schema xmlns:xsd="http://www.w3.org/2001/XMLSchema" xmlns:xs="http://www.w3.org/2001/XMLSchema" xmlns:p="http://schemas.microsoft.com/office/2006/metadata/properties" xmlns:ns2="264c5323-e590-4694-88b8-b70f18bb79bc" targetNamespace="http://schemas.microsoft.com/office/2006/metadata/properties" ma:root="true" ma:fieldsID="738d60473c989fb001683ed171a4d8c0" ns2:_="">
    <xsd:import namespace="264c5323-e590-4694-88b8-b70f18bb79bc"/>
    <xsd:element name="properties">
      <xsd:complexType>
        <xsd:sequence>
          <xsd:element name="documentManagement">
            <xsd:complexType>
              <xsd:all>
                <xsd:element ref="ns2:Protective_x0020_Marking"/>
                <xsd:element ref="ns2:b667c1d6f0824fe19f761a3be154e755" minOccurs="0"/>
                <xsd:element ref="ns2:TaxCatchAll" minOccurs="0"/>
                <xsd:element ref="ns2:TaxCatchAllLabel" minOccurs="0"/>
                <xsd:element ref="ns2:ReviewDateO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4c5323-e590-4694-88b8-b70f18bb79bc" elementFormDefault="qualified">
    <xsd:import namespace="http://schemas.microsoft.com/office/2006/documentManagement/types"/>
    <xsd:import namespace="http://schemas.microsoft.com/office/infopath/2007/PartnerControls"/>
    <xsd:element name="Protective_x0020_Marking" ma:index="8" ma:displayName="Protective Marking" ma:default="OFFICIAL" ma:format="Dropdown" ma:internalName="Protective_x0020_Marking" ma:readOnly="false">
      <xsd:simpleType>
        <xsd:restriction base="dms:Choice">
          <xsd:enumeration value="OFFICIAL - Sensitive"/>
          <xsd:enumeration value="OFFICIAL"/>
        </xsd:restriction>
      </xsd:simpleType>
    </xsd:element>
    <xsd:element name="b667c1d6f0824fe19f761a3be154e755" ma:index="9" ma:taxonomy="true" ma:internalName="b667c1d6f0824fe19f761a3be154e755" ma:taxonomyFieldName="YearReq" ma:displayName="Year*" ma:readOnly="false" ma:default="" ma:fieldId="{b667c1d6-f082-4fe1-9f76-1a3be154e755}" ma:sspId="a91404d7-7751-41e8-a4ee-909c4e7c55f3" ma:termSetId="b6436d0a-c65f-4727-89b3-13e3407f593f"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d3535c98-d342-459c-8039-195a5b41265c}" ma:internalName="TaxCatchAll" ma:showField="CatchAllData" ma:web="65446faf-de5a-4ff8-8564-bcfd1c270a88">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d3535c98-d342-459c-8039-195a5b41265c}" ma:internalName="TaxCatchAllLabel" ma:readOnly="true" ma:showField="CatchAllDataLabel" ma:web="65446faf-de5a-4ff8-8564-bcfd1c270a88">
      <xsd:complexType>
        <xsd:complexContent>
          <xsd:extension base="dms:MultiChoiceLookup">
            <xsd:sequence>
              <xsd:element name="Value" type="dms:Lookup" maxOccurs="unbounded" minOccurs="0" nillable="true"/>
            </xsd:sequence>
          </xsd:extension>
        </xsd:complexContent>
      </xsd:complexType>
    </xsd:element>
    <xsd:element name="ReviewDateOpt" ma:index="13" nillable="true" ma:displayName="Review Date" ma:format="DateOnly" ma:internalName="ReviewDateOpt"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TaxCatchAll xmlns="264c5323-e590-4694-88b8-b70f18bb79bc">
      <Value>127</Value>
    </TaxCatchAll>
    <b667c1d6f0824fe19f761a3be154e755 xmlns="264c5323-e590-4694-88b8-b70f18bb79bc">
      <Terms xmlns="http://schemas.microsoft.com/office/infopath/2007/PartnerControls">
        <TermInfo xmlns="http://schemas.microsoft.com/office/infopath/2007/PartnerControls">
          <TermName xmlns="http://schemas.microsoft.com/office/infopath/2007/PartnerControls">2024</TermName>
          <TermId xmlns="http://schemas.microsoft.com/office/infopath/2007/PartnerControls">92a1a2d3-1bfa-4402-9254-5366dea1f99d</TermId>
        </TermInfo>
      </Terms>
    </b667c1d6f0824fe19f761a3be154e755>
    <Protective_x0020_Marking xmlns="264c5323-e590-4694-88b8-b70f18bb79bc">OFFICIAL</Protective_x0020_Marking>
    <ReviewDateOpt xmlns="264c5323-e590-4694-88b8-b70f18bb79bc" xsi:nil="true"/>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DBAE702-2558-43E4-A9FE-E466ADD107EC}">
  <ds:schemaRefs>
    <ds:schemaRef ds:uri="Microsoft.SharePoint.Taxonomy.ContentTypeSync"/>
  </ds:schemaRefs>
</ds:datastoreItem>
</file>

<file path=customXml/itemProps2.xml><?xml version="1.0" encoding="utf-8"?>
<ds:datastoreItem xmlns:ds="http://schemas.openxmlformats.org/officeDocument/2006/customXml" ds:itemID="{3040B141-95A0-41E0-B392-3003629D9A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4c5323-e590-4694-88b8-b70f18bb7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A31157-C02B-42DB-A1D1-67CB909123F3}">
  <ds:schemaRefs>
    <ds:schemaRef ds:uri="http://schemas.openxmlformats.org/officeDocument/2006/bibliography"/>
  </ds:schemaRefs>
</ds:datastoreItem>
</file>

<file path=customXml/itemProps5.xml><?xml version="1.0" encoding="utf-8"?>
<ds:datastoreItem xmlns:ds="http://schemas.openxmlformats.org/officeDocument/2006/customXml" ds:itemID="{86866CAC-3D99-49D5-AF07-680904A9EDB1}">
  <ds:schemaRefs>
    <ds:schemaRef ds:uri="http://schemas.microsoft.com/office/2006/metadata/properties"/>
    <ds:schemaRef ds:uri="http://schemas.microsoft.com/office/infopath/2007/PartnerControls"/>
    <ds:schemaRef ds:uri="264c5323-e590-4694-88b8-b70f18bb79bc"/>
  </ds:schemaRefs>
</ds:datastoreItem>
</file>

<file path=customXml/itemProps6.xml><?xml version="1.0" encoding="utf-8"?>
<ds:datastoreItem xmlns:ds="http://schemas.openxmlformats.org/officeDocument/2006/customXml" ds:itemID="{C8C99327-6143-4B2A-8EB7-B36D174D2D4B}">
  <ds:schemaRefs>
    <ds:schemaRef ds:uri="http://schemas.microsoft.com/sharepoint/v3/contenttype/forms"/>
  </ds:schemaRefs>
</ds:datastoreItem>
</file>

<file path=docMetadata/LabelInfo.xml><?xml version="1.0" encoding="utf-8"?>
<clbl:labelList xmlns:clbl="http://schemas.microsoft.com/office/2020/mipLabelMetadata">
  <clbl:label id="{0ef77447-1083-4dec-b89f-27c765076840}" enabled="0" method="" siteId="{0ef77447-1083-4dec-b89f-27c765076840}" removed="1"/>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714</TotalTime>
  <Pages>10</Pages>
  <Words>2815</Words>
  <Characters>16921</Characters>
  <Application>Microsoft Office Word</Application>
  <DocSecurity>0</DocSecurity>
  <Lines>457</Lines>
  <Paragraphs>207</Paragraphs>
  <ScaleCrop>false</ScaleCrop>
  <HeadingPairs>
    <vt:vector size="2" baseType="variant">
      <vt:variant>
        <vt:lpstr>Title</vt:lpstr>
      </vt:variant>
      <vt:variant>
        <vt:i4>1</vt:i4>
      </vt:variant>
    </vt:vector>
  </HeadingPairs>
  <TitlesOfParts>
    <vt:vector size="1" baseType="lpstr">
      <vt:lpstr>November Case Study</vt:lpstr>
    </vt:vector>
  </TitlesOfParts>
  <Company/>
  <LinksUpToDate>false</LinksUpToDate>
  <CharactersWithSpaces>19529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Case Study</dc:title>
  <dc:subject/>
  <dc:creator>Philip D</dc:creator>
  <cp:keywords/>
  <dc:description/>
  <cp:lastModifiedBy>Alex Forrest</cp:lastModifiedBy>
  <cp:revision>21</cp:revision>
  <dcterms:created xsi:type="dcterms:W3CDTF">2025-03-24T10:50:00Z</dcterms:created>
  <dcterms:modified xsi:type="dcterms:W3CDTF">2026-01-23T17:33:00Z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A52367951</vt:lpwstr>
  </property>
  <property fmtid="{D5CDD505-2E9C-101B-9397-08002B2CF9AE}" pid="4" name="Objective-Title">
    <vt:lpwstr>Renfrewshire Council  - Case Study - Draft - March 2025</vt:lpwstr>
  </property>
  <property fmtid="{D5CDD505-2E9C-101B-9397-08002B2CF9AE}" pid="5" name="Objective-Description">
    <vt:lpwstr/>
  </property>
  <property fmtid="{D5CDD505-2E9C-101B-9397-08002B2CF9AE}" pid="6" name="Objective-CreationStamp">
    <vt:filetime>2025-03-24T10:50:50Z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2026-01-23T17:33:12Z</vt:filetime>
  </property>
  <property fmtid="{D5CDD505-2E9C-101B-9397-08002B2CF9AE}" pid="11" name="Objective-Owner">
    <vt:lpwstr>Mitchell, Josephine J (u205343)</vt:lpwstr>
  </property>
  <property fmtid="{D5CDD505-2E9C-101B-9397-08002B2CF9AE}" pid="12" name="Objective-Path">
    <vt:lpwstr>Objective Global Folder:SG File Plan:Government, politics and public administration:Public administration:Procurement:Advice and policy: Procurement:Scottish Procurement and Property Directorate (SPPD): Policy: Sustainable Procurement: Mentoring and Support: 2024-2029</vt:lpwstr>
  </property>
  <property fmtid="{D5CDD505-2E9C-101B-9397-08002B2CF9AE}" pid="13" name="Objective-Parent">
    <vt:lpwstr>Scottish Procurement and Property Directorate (SPPD): Policy: Sustainable Procurement: Mentoring and Support: 2024-2029</vt:lpwstr>
  </property>
  <property fmtid="{D5CDD505-2E9C-101B-9397-08002B2CF9AE}" pid="14" name="Objective-State">
    <vt:lpwstr>Being Drafted</vt:lpwstr>
  </property>
  <property fmtid="{D5CDD505-2E9C-101B-9397-08002B2CF9AE}" pid="15" name="Objective-VersionId">
    <vt:lpwstr>vA83756735</vt:lpwstr>
  </property>
  <property fmtid="{D5CDD505-2E9C-101B-9397-08002B2CF9AE}" pid="16" name="Objective-Version">
    <vt:lpwstr>1.3</vt:lpwstr>
  </property>
  <property fmtid="{D5CDD505-2E9C-101B-9397-08002B2CF9AE}" pid="17" name="Objective-VersionNumber">
    <vt:r8>7</vt:r8>
  </property>
  <property fmtid="{D5CDD505-2E9C-101B-9397-08002B2CF9AE}" pid="18" name="Objective-VersionComment">
    <vt:lpwstr>Accessibility Changes</vt:lpwstr>
  </property>
  <property fmtid="{D5CDD505-2E9C-101B-9397-08002B2CF9AE}" pid="19" name="Objective-FileNumber">
    <vt:lpwstr>POL/43120</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ContentTypeId">
    <vt:lpwstr>0x010100A2637EAA83360140BB49E0F830C79BBC0100A3016358F4B4FA429FB144B0B52B461E</vt:lpwstr>
  </property>
  <property fmtid="{D5CDD505-2E9C-101B-9397-08002B2CF9AE}" pid="29" name="YearReq">
    <vt:lpwstr>127;#2024|92a1a2d3-1bfa-4402-9254-5366dea1f99d</vt:lpwstr>
  </property>
  <property fmtid="{D5CDD505-2E9C-101B-9397-08002B2CF9AE}" pid="30" name="_dlc_policyId">
    <vt:lpwstr>/sites/proc/oper-dc/PolicyandProcedures</vt:lpwstr>
  </property>
  <property fmtid="{D5CDD505-2E9C-101B-9397-08002B2CF9AE}" pid="31" name="_dlc_ExpireDate">
    <vt:filetime>2025-12-02T15:09:48Z</vt:filetime>
  </property>
  <property fmtid="{D5CDD505-2E9C-101B-9397-08002B2CF9AE}" pid="32" name="ItemRetentionFormula">
    <vt:lpwstr>&lt;formula id="Microsoft.Office.RecordsManagement.PolicyFeatures.Expiration.Formula.BuiltIn"&gt;&lt;number&gt;1&lt;/number&gt;&lt;property&gt;Modified&lt;/property&gt;&lt;propertyId&gt;28cf69c5-fa48-462a-b5cd-27b6f9d2bd5f&lt;/propertyId&gt;&lt;period&gt;years&lt;/period&gt;&lt;/formula&gt;</vt:lpwstr>
  </property>
  <property fmtid="{D5CDD505-2E9C-101B-9397-08002B2CF9AE}" pid="33" name="Objective-Shared By">
    <vt:lpwstr/>
  </property>
  <property fmtid="{D5CDD505-2E9C-101B-9397-08002B2CF9AE}" pid="34" name="Objective-Access Conditions">
    <vt:lpwstr/>
  </property>
  <property fmtid="{D5CDD505-2E9C-101B-9397-08002B2CF9AE}" pid="35" name="Objective-Access Status">
    <vt:lpwstr/>
  </property>
  <property fmtid="{D5CDD505-2E9C-101B-9397-08002B2CF9AE}" pid="36" name="Objective-Date Open From">
    <vt:lpwstr/>
  </property>
</Properties>
</file>