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F97BDD" w14:textId="77777777" w:rsidR="003E4B6F" w:rsidRDefault="003E4B6F" w:rsidP="003E4B6F">
      <w:pPr>
        <w:jc w:val="center"/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sz w:val="36"/>
          <w:szCs w:val="36"/>
        </w:rPr>
        <w:t xml:space="preserve">Sustainable Procurement Tools </w:t>
      </w:r>
      <w:r w:rsidR="00C846A6">
        <w:rPr>
          <w:rFonts w:ascii="Arial" w:hAnsi="Arial" w:cs="Arial"/>
          <w:sz w:val="36"/>
          <w:szCs w:val="36"/>
        </w:rPr>
        <w:t>–</w:t>
      </w:r>
      <w:r>
        <w:rPr>
          <w:rFonts w:ascii="Arial" w:hAnsi="Arial" w:cs="Arial"/>
          <w:sz w:val="36"/>
          <w:szCs w:val="36"/>
        </w:rPr>
        <w:t xml:space="preserve"> </w:t>
      </w:r>
      <w:r w:rsidRPr="008D22E7">
        <w:rPr>
          <w:rFonts w:ascii="Arial" w:hAnsi="Arial" w:cs="Arial"/>
          <w:sz w:val="36"/>
          <w:szCs w:val="36"/>
        </w:rPr>
        <w:t>Resources</w:t>
      </w:r>
    </w:p>
    <w:p w14:paraId="3BF97BDE" w14:textId="77777777" w:rsidR="00C846A6" w:rsidRDefault="00C846A6" w:rsidP="003E4B6F">
      <w:pPr>
        <w:jc w:val="center"/>
        <w:rPr>
          <w:rFonts w:ascii="Arial" w:hAnsi="Arial" w:cs="Arial"/>
          <w:sz w:val="36"/>
          <w:szCs w:val="36"/>
        </w:rPr>
      </w:pPr>
    </w:p>
    <w:p w14:paraId="3BF97BDF" w14:textId="77777777" w:rsidR="003E4B6F" w:rsidRPr="003A513A" w:rsidRDefault="003E4B6F" w:rsidP="003E4B6F">
      <w:pPr>
        <w:jc w:val="center"/>
        <w:rPr>
          <w:rFonts w:ascii="Arial" w:hAnsi="Arial" w:cs="Arial"/>
          <w:sz w:val="36"/>
          <w:szCs w:val="44"/>
        </w:rPr>
      </w:pPr>
      <w:r w:rsidRPr="004B0635">
        <w:rPr>
          <w:rFonts w:ascii="Arial" w:hAnsi="Arial" w:cs="Arial"/>
          <w:sz w:val="44"/>
          <w:szCs w:val="44"/>
        </w:rPr>
        <w:t xml:space="preserve">Tyres </w:t>
      </w:r>
    </w:p>
    <w:p w14:paraId="3BF97BE0" w14:textId="77777777" w:rsidR="000D2D01" w:rsidRPr="003A513A" w:rsidRDefault="000D2D01" w:rsidP="003E4B6F">
      <w:pPr>
        <w:jc w:val="center"/>
        <w:rPr>
          <w:rFonts w:ascii="Arial" w:hAnsi="Arial" w:cs="Arial"/>
          <w:sz w:val="36"/>
          <w:szCs w:val="44"/>
        </w:rPr>
      </w:pPr>
    </w:p>
    <w:p w14:paraId="3BF97BE1" w14:textId="77777777" w:rsidR="000D2D01" w:rsidRDefault="000D2D01" w:rsidP="000D2D01">
      <w:pPr>
        <w:rPr>
          <w:rFonts w:ascii="Arial" w:hAnsi="Arial" w:cs="Arial"/>
        </w:rPr>
      </w:pPr>
      <w:r>
        <w:rPr>
          <w:rFonts w:ascii="Arial" w:hAnsi="Arial" w:cs="Arial"/>
        </w:rPr>
        <w:t>This reference document is designed for use by anyone planning the procurement of tyres.</w:t>
      </w:r>
    </w:p>
    <w:p w14:paraId="3BF97BE2" w14:textId="77777777" w:rsidR="003E4B6F" w:rsidRDefault="003E4B6F">
      <w:pPr>
        <w:rPr>
          <w:b/>
          <w:bCs/>
          <w:sz w:val="24"/>
          <w:szCs w:val="24"/>
        </w:rPr>
      </w:pPr>
    </w:p>
    <w:p w14:paraId="3BF97BE3" w14:textId="77777777" w:rsidR="00C50E69" w:rsidRPr="004B0635" w:rsidRDefault="000901FD" w:rsidP="003E4B6F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4B0635">
        <w:rPr>
          <w:rFonts w:ascii="Arial" w:hAnsi="Arial" w:cs="Arial"/>
          <w:b/>
          <w:bCs/>
        </w:rPr>
        <w:t xml:space="preserve">Scottish Environmental Protection Agency (SEPA) </w:t>
      </w:r>
      <w:r w:rsidR="00C50E69" w:rsidRPr="004B0635">
        <w:rPr>
          <w:rFonts w:ascii="Arial" w:hAnsi="Arial" w:cs="Arial"/>
          <w:b/>
          <w:bCs/>
        </w:rPr>
        <w:t>SEPA Tyre Sector Plan</w:t>
      </w:r>
      <w:r w:rsidR="004B0635">
        <w:rPr>
          <w:rFonts w:ascii="Arial" w:hAnsi="Arial" w:cs="Arial"/>
        </w:rPr>
        <w:t xml:space="preserve">: </w:t>
      </w:r>
      <w:hyperlink r:id="rId8" w:history="1">
        <w:r w:rsidR="004B0635" w:rsidRPr="00E07F9D">
          <w:rPr>
            <w:rStyle w:val="Hyperlink"/>
            <w:rFonts w:ascii="Arial" w:hAnsi="Arial" w:cs="Arial"/>
          </w:rPr>
          <w:t>https://sectors.sepa.org.uk/tyre-sector-plan/</w:t>
        </w:r>
      </w:hyperlink>
    </w:p>
    <w:p w14:paraId="3BF97BE4" w14:textId="77777777" w:rsidR="00C50E69" w:rsidRDefault="003E4B6F" w:rsidP="003E4B6F">
      <w:pPr>
        <w:ind w:firstLine="720"/>
        <w:rPr>
          <w:rFonts w:ascii="Arial" w:hAnsi="Arial" w:cs="Arial"/>
        </w:rPr>
      </w:pPr>
      <w:r w:rsidRPr="004B0635">
        <w:rPr>
          <w:rFonts w:ascii="Arial" w:hAnsi="Arial" w:cs="Arial"/>
        </w:rPr>
        <w:t>C</w:t>
      </w:r>
      <w:r w:rsidR="000901FD" w:rsidRPr="004B0635">
        <w:rPr>
          <w:rFonts w:ascii="Arial" w:hAnsi="Arial" w:cs="Arial"/>
        </w:rPr>
        <w:t>omprehensive report on the environmental</w:t>
      </w:r>
      <w:r w:rsidR="00921B35" w:rsidRPr="004B0635">
        <w:rPr>
          <w:rFonts w:ascii="Arial" w:hAnsi="Arial" w:cs="Arial"/>
        </w:rPr>
        <w:t xml:space="preserve"> </w:t>
      </w:r>
      <w:r w:rsidR="000D2D01">
        <w:rPr>
          <w:rFonts w:ascii="Arial" w:hAnsi="Arial" w:cs="Arial"/>
        </w:rPr>
        <w:t xml:space="preserve">and </w:t>
      </w:r>
      <w:r w:rsidR="00921B35" w:rsidRPr="004B0635">
        <w:rPr>
          <w:rFonts w:ascii="Arial" w:hAnsi="Arial" w:cs="Arial"/>
        </w:rPr>
        <w:t>legal</w:t>
      </w:r>
      <w:r w:rsidR="000901FD" w:rsidRPr="004B0635">
        <w:rPr>
          <w:rFonts w:ascii="Arial" w:hAnsi="Arial" w:cs="Arial"/>
        </w:rPr>
        <w:t xml:space="preserve"> issues associated with tyres</w:t>
      </w:r>
      <w:r w:rsidR="004B0635">
        <w:rPr>
          <w:rFonts w:ascii="Arial" w:hAnsi="Arial" w:cs="Arial"/>
        </w:rPr>
        <w:t>.</w:t>
      </w:r>
    </w:p>
    <w:p w14:paraId="3BF97BE5" w14:textId="77777777" w:rsidR="004B0635" w:rsidRPr="004B0635" w:rsidRDefault="004B0635" w:rsidP="003E4B6F">
      <w:pPr>
        <w:ind w:firstLine="720"/>
        <w:rPr>
          <w:rFonts w:ascii="Arial" w:hAnsi="Arial" w:cs="Arial"/>
        </w:rPr>
      </w:pPr>
    </w:p>
    <w:p w14:paraId="3BF97BE6" w14:textId="77777777" w:rsidR="000901FD" w:rsidRPr="004B0635" w:rsidRDefault="000901FD" w:rsidP="003E4B6F">
      <w:pPr>
        <w:pStyle w:val="ListParagraph"/>
        <w:numPr>
          <w:ilvl w:val="0"/>
          <w:numId w:val="1"/>
        </w:numPr>
        <w:rPr>
          <w:rStyle w:val="markedcontent"/>
          <w:rFonts w:ascii="Arial" w:hAnsi="Arial" w:cs="Arial"/>
          <w:b/>
          <w:bCs/>
        </w:rPr>
      </w:pPr>
      <w:r w:rsidRPr="004B0635">
        <w:rPr>
          <w:rStyle w:val="markedcontent"/>
          <w:rFonts w:ascii="Arial" w:hAnsi="Arial" w:cs="Arial"/>
          <w:b/>
          <w:bCs/>
        </w:rPr>
        <w:t>S</w:t>
      </w:r>
      <w:r w:rsidR="00C50E69" w:rsidRPr="004B0635">
        <w:rPr>
          <w:rStyle w:val="markedcontent"/>
          <w:rFonts w:ascii="Arial" w:hAnsi="Arial" w:cs="Arial"/>
          <w:b/>
          <w:bCs/>
        </w:rPr>
        <w:t>EPA’s Waste to Resources</w:t>
      </w:r>
      <w:r w:rsidRPr="004B0635">
        <w:rPr>
          <w:rStyle w:val="markedcontent"/>
          <w:rFonts w:ascii="Arial" w:hAnsi="Arial" w:cs="Arial"/>
          <w:b/>
          <w:bCs/>
        </w:rPr>
        <w:t xml:space="preserve"> </w:t>
      </w:r>
      <w:r w:rsidR="00C50E69" w:rsidRPr="004B0635">
        <w:rPr>
          <w:rStyle w:val="markedcontent"/>
          <w:rFonts w:ascii="Arial" w:hAnsi="Arial" w:cs="Arial"/>
          <w:b/>
          <w:bCs/>
        </w:rPr>
        <w:t>Framework</w:t>
      </w:r>
      <w:r w:rsidR="004B0635">
        <w:rPr>
          <w:rStyle w:val="markedcontent"/>
          <w:rFonts w:ascii="Arial" w:hAnsi="Arial" w:cs="Arial"/>
          <w:b/>
          <w:bCs/>
        </w:rPr>
        <w:t>:</w:t>
      </w:r>
      <w:r w:rsidR="00C50E69" w:rsidRPr="004B0635">
        <w:rPr>
          <w:rStyle w:val="markedcontent"/>
          <w:rFonts w:ascii="Arial" w:hAnsi="Arial" w:cs="Arial"/>
          <w:b/>
          <w:bCs/>
        </w:rPr>
        <w:t xml:space="preserve">      </w:t>
      </w:r>
    </w:p>
    <w:p w14:paraId="3BF97BE7" w14:textId="7E66E73B" w:rsidR="00C50E69" w:rsidRPr="004B0635" w:rsidRDefault="00246EC3" w:rsidP="003E4B6F">
      <w:pPr>
        <w:ind w:left="720"/>
        <w:rPr>
          <w:rStyle w:val="markedcontent"/>
          <w:rFonts w:ascii="Arial" w:hAnsi="Arial" w:cs="Arial"/>
        </w:rPr>
      </w:pPr>
      <w:hyperlink r:id="rId9" w:history="1">
        <w:r>
          <w:rPr>
            <w:rStyle w:val="Hyperlink"/>
            <w:rFonts w:ascii="Arial" w:hAnsi="Arial" w:cs="Arial"/>
          </w:rPr>
          <w:t>https://www.sepa.org.uk/media/219528/one-planet-prosperity-a-waste-to-resources-framework.pdf</w:t>
        </w:r>
      </w:hyperlink>
      <w:r w:rsidR="00C50E69" w:rsidRPr="004B0635">
        <w:rPr>
          <w:rStyle w:val="markedcontent"/>
          <w:rFonts w:ascii="Arial" w:hAnsi="Arial" w:cs="Arial"/>
        </w:rPr>
        <w:t>.</w:t>
      </w:r>
    </w:p>
    <w:p w14:paraId="3BF97BE8" w14:textId="77777777" w:rsidR="003E4B6F" w:rsidRPr="004B0635" w:rsidRDefault="003E4B6F">
      <w:pPr>
        <w:rPr>
          <w:rStyle w:val="markedcontent"/>
          <w:rFonts w:ascii="Arial" w:hAnsi="Arial" w:cs="Arial"/>
          <w:b/>
          <w:bCs/>
        </w:rPr>
      </w:pPr>
    </w:p>
    <w:p w14:paraId="3BF97BE9" w14:textId="77777777" w:rsidR="000901FD" w:rsidRPr="004B0635" w:rsidRDefault="000901FD" w:rsidP="003E4B6F">
      <w:pPr>
        <w:pStyle w:val="ListParagraph"/>
        <w:numPr>
          <w:ilvl w:val="0"/>
          <w:numId w:val="1"/>
        </w:numPr>
        <w:rPr>
          <w:rStyle w:val="markedcontent"/>
          <w:rFonts w:ascii="Arial" w:hAnsi="Arial" w:cs="Arial"/>
          <w:b/>
          <w:bCs/>
        </w:rPr>
      </w:pPr>
      <w:r w:rsidRPr="004B0635">
        <w:rPr>
          <w:rStyle w:val="markedcontent"/>
          <w:rFonts w:ascii="Arial" w:hAnsi="Arial" w:cs="Arial"/>
          <w:b/>
          <w:bCs/>
        </w:rPr>
        <w:t>S</w:t>
      </w:r>
      <w:r w:rsidR="002D67A0" w:rsidRPr="004B0635">
        <w:rPr>
          <w:rStyle w:val="markedcontent"/>
          <w:rFonts w:ascii="Arial" w:hAnsi="Arial" w:cs="Arial"/>
          <w:b/>
          <w:bCs/>
        </w:rPr>
        <w:t>EPA’s Energy</w:t>
      </w:r>
      <w:r w:rsidRPr="004B0635">
        <w:rPr>
          <w:rStyle w:val="markedcontent"/>
          <w:rFonts w:ascii="Arial" w:hAnsi="Arial" w:cs="Arial"/>
          <w:b/>
          <w:bCs/>
        </w:rPr>
        <w:t xml:space="preserve"> </w:t>
      </w:r>
      <w:r w:rsidR="002D67A0" w:rsidRPr="004B0635">
        <w:rPr>
          <w:rStyle w:val="markedcontent"/>
          <w:rFonts w:ascii="Arial" w:hAnsi="Arial" w:cs="Arial"/>
          <w:b/>
          <w:bCs/>
        </w:rPr>
        <w:t>Framework</w:t>
      </w:r>
      <w:r w:rsidR="004B0635">
        <w:rPr>
          <w:rStyle w:val="markedcontent"/>
          <w:rFonts w:ascii="Arial" w:hAnsi="Arial" w:cs="Arial"/>
          <w:b/>
          <w:bCs/>
        </w:rPr>
        <w:t>:</w:t>
      </w:r>
      <w:r w:rsidR="002D67A0" w:rsidRPr="004B0635">
        <w:rPr>
          <w:rStyle w:val="markedcontent"/>
          <w:rFonts w:ascii="Arial" w:hAnsi="Arial" w:cs="Arial"/>
          <w:b/>
          <w:bCs/>
        </w:rPr>
        <w:t xml:space="preserve">    </w:t>
      </w:r>
    </w:p>
    <w:p w14:paraId="3BF97BEA" w14:textId="77777777" w:rsidR="00921B35" w:rsidRPr="004B0635" w:rsidRDefault="00B265CE" w:rsidP="00B265CE">
      <w:pPr>
        <w:ind w:left="360" w:firstLine="360"/>
        <w:rPr>
          <w:rStyle w:val="markedcontent"/>
          <w:rFonts w:ascii="Arial" w:hAnsi="Arial" w:cs="Arial"/>
        </w:rPr>
      </w:pPr>
      <w:hyperlink r:id="rId10" w:history="1">
        <w:r w:rsidRPr="00E07F9D">
          <w:rPr>
            <w:rStyle w:val="Hyperlink"/>
            <w:rFonts w:ascii="Arial" w:hAnsi="Arial" w:cs="Arial"/>
          </w:rPr>
          <w:t>https://www.sepa.org.uk/media/383806/sepa_energy_framework.pdf</w:t>
        </w:r>
      </w:hyperlink>
    </w:p>
    <w:p w14:paraId="3BF97BEB" w14:textId="77777777" w:rsidR="00B265CE" w:rsidRDefault="002D67A0" w:rsidP="009D7019">
      <w:pPr>
        <w:ind w:left="360"/>
        <w:rPr>
          <w:rStyle w:val="markedcontent"/>
          <w:rFonts w:ascii="Arial" w:hAnsi="Arial" w:cs="Arial"/>
          <w:b/>
          <w:bCs/>
        </w:rPr>
      </w:pPr>
      <w:r w:rsidRPr="004B0635">
        <w:rPr>
          <w:rFonts w:ascii="Arial" w:hAnsi="Arial" w:cs="Arial"/>
        </w:rPr>
        <w:br/>
      </w:r>
      <w:r w:rsidR="00B265CE">
        <w:rPr>
          <w:rStyle w:val="markedcontent"/>
          <w:rFonts w:ascii="Arial" w:hAnsi="Arial" w:cs="Arial"/>
          <w:b/>
          <w:bCs/>
        </w:rPr>
        <w:t>4. EU GPP criteria for road tran</w:t>
      </w:r>
      <w:r w:rsidR="009D7019">
        <w:rPr>
          <w:rStyle w:val="markedcontent"/>
          <w:rFonts w:ascii="Arial" w:hAnsi="Arial" w:cs="Arial"/>
          <w:b/>
          <w:bCs/>
        </w:rPr>
        <w:t>sport:</w:t>
      </w:r>
    </w:p>
    <w:p w14:paraId="3BF97BEC" w14:textId="77777777" w:rsidR="009D7019" w:rsidRPr="00C846A6" w:rsidRDefault="009D7019" w:rsidP="009D7019">
      <w:pPr>
        <w:ind w:left="360"/>
        <w:rPr>
          <w:rStyle w:val="markedcontent"/>
          <w:rFonts w:ascii="Arial" w:hAnsi="Arial" w:cs="Arial"/>
        </w:rPr>
      </w:pPr>
      <w:r>
        <w:rPr>
          <w:rStyle w:val="markedcontent"/>
          <w:rFonts w:ascii="Arial" w:hAnsi="Arial" w:cs="Arial"/>
          <w:b/>
          <w:bCs/>
        </w:rPr>
        <w:tab/>
      </w:r>
      <w:hyperlink r:id="rId11" w:history="1">
        <w:r w:rsidRPr="00C846A6">
          <w:rPr>
            <w:rStyle w:val="Hyperlink"/>
            <w:rFonts w:ascii="Arial" w:hAnsi="Arial" w:cs="Arial"/>
          </w:rPr>
          <w:t>https://ec.europa.eu/environment/gpp/pdf/criteria/transport.pdf</w:t>
        </w:r>
      </w:hyperlink>
    </w:p>
    <w:p w14:paraId="3BF97BED" w14:textId="256E1D1D" w:rsidR="009D7019" w:rsidRDefault="00131C8E" w:rsidP="009D7019">
      <w:pPr>
        <w:ind w:left="360" w:firstLine="360"/>
        <w:rPr>
          <w:rStyle w:val="markedcontent"/>
          <w:rFonts w:ascii="Arial" w:hAnsi="Arial" w:cs="Arial"/>
          <w:b/>
          <w:bCs/>
        </w:rPr>
      </w:pPr>
      <w:hyperlink r:id="rId12" w:history="1">
        <w:r w:rsidRPr="00131C8E">
          <w:rPr>
            <w:rStyle w:val="Hyperlink"/>
            <w:rFonts w:ascii="Arial" w:hAnsi="Arial" w:cs="Arial"/>
            <w:b/>
            <w:bCs/>
          </w:rPr>
          <w:t>https://green-bhttps://green-business.ec.europa.eu/green-public-procurement/gpp-criteria-and-requirements_en</w:t>
        </w:r>
      </w:hyperlink>
    </w:p>
    <w:p w14:paraId="3BF97BEE" w14:textId="77777777" w:rsidR="008E1122" w:rsidRDefault="00B265CE" w:rsidP="003E4B6F">
      <w:pPr>
        <w:ind w:left="360"/>
        <w:rPr>
          <w:rStyle w:val="markedcontent"/>
          <w:rFonts w:ascii="Arial" w:hAnsi="Arial" w:cs="Arial"/>
          <w:b/>
          <w:bCs/>
        </w:rPr>
      </w:pPr>
      <w:r>
        <w:rPr>
          <w:rStyle w:val="markedcontent"/>
          <w:rFonts w:ascii="Arial" w:hAnsi="Arial" w:cs="Arial"/>
          <w:b/>
          <w:bCs/>
        </w:rPr>
        <w:t>5</w:t>
      </w:r>
      <w:r w:rsidR="003E4B6F" w:rsidRPr="004B0635">
        <w:rPr>
          <w:rStyle w:val="markedcontent"/>
          <w:rFonts w:ascii="Arial" w:hAnsi="Arial" w:cs="Arial"/>
          <w:b/>
          <w:bCs/>
        </w:rPr>
        <w:t xml:space="preserve">. </w:t>
      </w:r>
      <w:r w:rsidR="008E1122">
        <w:rPr>
          <w:rStyle w:val="markedcontent"/>
          <w:rFonts w:ascii="Arial" w:hAnsi="Arial" w:cs="Arial"/>
          <w:b/>
          <w:bCs/>
        </w:rPr>
        <w:t xml:space="preserve"> Zero Waste Scotland - Vehicle Tyres Market Overview:</w:t>
      </w:r>
    </w:p>
    <w:p w14:paraId="3BF97BEF" w14:textId="77777777" w:rsidR="008E1122" w:rsidRDefault="008E1122" w:rsidP="003E4B6F">
      <w:pPr>
        <w:ind w:left="360"/>
        <w:rPr>
          <w:rStyle w:val="markedcontent"/>
          <w:rFonts w:ascii="Arial" w:hAnsi="Arial" w:cs="Arial"/>
          <w:b/>
          <w:bCs/>
        </w:rPr>
      </w:pPr>
      <w:hyperlink r:id="rId13" w:history="1">
        <w:r>
          <w:rPr>
            <w:rStyle w:val="Hyperlink"/>
          </w:rPr>
          <w:t>20200617DraftForPubStage1FINALREPORTPubFV1.0.pdf (zerowastescotland.org.uk)</w:t>
        </w:r>
      </w:hyperlink>
    </w:p>
    <w:p w14:paraId="3BF97BF4" w14:textId="77777777" w:rsidR="004B0635" w:rsidRPr="004B0635" w:rsidRDefault="004B0635" w:rsidP="003E4B6F">
      <w:pPr>
        <w:rPr>
          <w:rStyle w:val="markedcontent"/>
          <w:rFonts w:ascii="Arial" w:hAnsi="Arial" w:cs="Arial"/>
          <w:b/>
          <w:bCs/>
        </w:rPr>
      </w:pPr>
    </w:p>
    <w:p w14:paraId="3BF97BF5" w14:textId="77777777" w:rsidR="003E4B6F" w:rsidRPr="00B265CE" w:rsidRDefault="003E4B6F" w:rsidP="00B265CE">
      <w:pPr>
        <w:pStyle w:val="ListParagraph"/>
        <w:numPr>
          <w:ilvl w:val="0"/>
          <w:numId w:val="3"/>
        </w:numPr>
        <w:rPr>
          <w:rStyle w:val="markedcontent"/>
          <w:rFonts w:ascii="Arial" w:hAnsi="Arial" w:cs="Arial"/>
          <w:b/>
          <w:bCs/>
        </w:rPr>
      </w:pPr>
      <w:r w:rsidRPr="00B265CE">
        <w:rPr>
          <w:rStyle w:val="markedcontent"/>
          <w:rFonts w:ascii="Arial" w:hAnsi="Arial" w:cs="Arial"/>
          <w:b/>
          <w:bCs/>
        </w:rPr>
        <w:t>Duty of care for waste including tyres</w:t>
      </w:r>
      <w:r w:rsidR="004B0635" w:rsidRPr="00B265CE">
        <w:rPr>
          <w:rStyle w:val="markedcontent"/>
          <w:rFonts w:ascii="Arial" w:hAnsi="Arial" w:cs="Arial"/>
          <w:b/>
          <w:bCs/>
        </w:rPr>
        <w:t>:</w:t>
      </w:r>
    </w:p>
    <w:p w14:paraId="3BF97BF6" w14:textId="77777777" w:rsidR="003E4B6F" w:rsidRPr="004B0635" w:rsidRDefault="00B265CE" w:rsidP="00B265CE">
      <w:pPr>
        <w:ind w:firstLine="720"/>
        <w:rPr>
          <w:rStyle w:val="markedcontent"/>
          <w:rFonts w:ascii="Arial" w:hAnsi="Arial" w:cs="Arial"/>
        </w:rPr>
      </w:pPr>
      <w:hyperlink r:id="rId14" w:history="1">
        <w:r w:rsidRPr="00E07F9D">
          <w:rPr>
            <w:rStyle w:val="Hyperlink"/>
            <w:rFonts w:ascii="Arial" w:hAnsi="Arial" w:cs="Arial"/>
          </w:rPr>
          <w:t>http://www.gov.scot/Resource/0040/00404095.pdf</w:t>
        </w:r>
      </w:hyperlink>
    </w:p>
    <w:p w14:paraId="3BF97BF7" w14:textId="77777777" w:rsidR="004B0635" w:rsidRDefault="004B0635" w:rsidP="003E4B6F">
      <w:pPr>
        <w:rPr>
          <w:rStyle w:val="markedcontent"/>
          <w:rFonts w:ascii="Arial" w:hAnsi="Arial" w:cs="Arial"/>
          <w:b/>
          <w:bCs/>
        </w:rPr>
      </w:pPr>
    </w:p>
    <w:p w14:paraId="3BF97BF8" w14:textId="77777777" w:rsidR="008E1122" w:rsidRPr="004B0635" w:rsidRDefault="008E1122" w:rsidP="003E4B6F">
      <w:pPr>
        <w:rPr>
          <w:rStyle w:val="markedcontent"/>
          <w:rFonts w:ascii="Arial" w:hAnsi="Arial" w:cs="Arial"/>
          <w:b/>
          <w:bCs/>
        </w:rPr>
      </w:pPr>
    </w:p>
    <w:p w14:paraId="3BF97BF9" w14:textId="77777777" w:rsidR="003E4B6F" w:rsidRPr="004B0635" w:rsidRDefault="003E4B6F" w:rsidP="00B265CE">
      <w:pPr>
        <w:pStyle w:val="ListParagraph"/>
        <w:numPr>
          <w:ilvl w:val="0"/>
          <w:numId w:val="3"/>
        </w:numPr>
        <w:rPr>
          <w:rStyle w:val="markedcontent"/>
          <w:rFonts w:ascii="Arial" w:hAnsi="Arial" w:cs="Arial"/>
          <w:b/>
          <w:bCs/>
        </w:rPr>
      </w:pPr>
      <w:r w:rsidRPr="004B0635">
        <w:rPr>
          <w:rStyle w:val="markedcontent"/>
          <w:rFonts w:ascii="Arial" w:hAnsi="Arial" w:cs="Arial"/>
          <w:b/>
          <w:bCs/>
        </w:rPr>
        <w:t>Potential in EU for natural rubber recycling</w:t>
      </w:r>
      <w:r w:rsidR="004B0635">
        <w:rPr>
          <w:rStyle w:val="markedcontent"/>
          <w:rFonts w:ascii="Arial" w:hAnsi="Arial" w:cs="Arial"/>
          <w:b/>
          <w:bCs/>
        </w:rPr>
        <w:t>:</w:t>
      </w:r>
    </w:p>
    <w:p w14:paraId="3BF97BFB" w14:textId="2C10BB82" w:rsidR="003E4B6F" w:rsidRPr="004B0635" w:rsidRDefault="003E4B6F" w:rsidP="00B265CE">
      <w:pPr>
        <w:ind w:left="720"/>
        <w:rPr>
          <w:rStyle w:val="markedcontent"/>
          <w:rFonts w:ascii="Arial" w:hAnsi="Arial" w:cs="Arial"/>
        </w:rPr>
      </w:pPr>
      <w:hyperlink r:id="rId15" w:history="1">
        <w:r w:rsidRPr="004B0635">
          <w:rPr>
            <w:rStyle w:val="Hyperlink"/>
            <w:rFonts w:ascii="Arial" w:hAnsi="Arial" w:cs="Arial"/>
          </w:rPr>
          <w:t>https://www.statista.com/statistics/275387/global-natural-rubber-production/</w:t>
        </w:r>
      </w:hyperlink>
    </w:p>
    <w:p w14:paraId="3BF97BFC" w14:textId="77777777" w:rsidR="004B0635" w:rsidRPr="004B0635" w:rsidRDefault="004B0635">
      <w:pPr>
        <w:rPr>
          <w:rStyle w:val="markedcontent"/>
          <w:rFonts w:ascii="Arial" w:hAnsi="Arial" w:cs="Arial"/>
          <w:b/>
          <w:bCs/>
        </w:rPr>
      </w:pPr>
    </w:p>
    <w:p w14:paraId="3BF97BFD" w14:textId="77777777" w:rsidR="00BD16FC" w:rsidRPr="004B0635" w:rsidRDefault="00BD16FC" w:rsidP="00B265CE">
      <w:pPr>
        <w:pStyle w:val="ListParagraph"/>
        <w:numPr>
          <w:ilvl w:val="0"/>
          <w:numId w:val="3"/>
        </w:numPr>
        <w:rPr>
          <w:rStyle w:val="markedcontent"/>
          <w:rFonts w:ascii="Arial" w:hAnsi="Arial" w:cs="Arial"/>
          <w:b/>
          <w:bCs/>
        </w:rPr>
      </w:pPr>
      <w:r w:rsidRPr="004B0635">
        <w:rPr>
          <w:rStyle w:val="markedcontent"/>
          <w:rFonts w:ascii="Arial" w:hAnsi="Arial" w:cs="Arial"/>
          <w:b/>
          <w:bCs/>
        </w:rPr>
        <w:t>Potential of Re</w:t>
      </w:r>
      <w:r w:rsidR="003E4B6F" w:rsidRPr="004B0635">
        <w:rPr>
          <w:rStyle w:val="markedcontent"/>
          <w:rFonts w:ascii="Arial" w:hAnsi="Arial" w:cs="Arial"/>
          <w:b/>
          <w:bCs/>
        </w:rPr>
        <w:t>-</w:t>
      </w:r>
      <w:r w:rsidRPr="004B0635">
        <w:rPr>
          <w:rStyle w:val="markedcontent"/>
          <w:rFonts w:ascii="Arial" w:hAnsi="Arial" w:cs="Arial"/>
          <w:b/>
          <w:bCs/>
        </w:rPr>
        <w:t>tread Tyres</w:t>
      </w:r>
      <w:r w:rsidR="004B0635">
        <w:rPr>
          <w:rStyle w:val="markedcontent"/>
          <w:rFonts w:ascii="Arial" w:hAnsi="Arial" w:cs="Arial"/>
          <w:b/>
          <w:bCs/>
        </w:rPr>
        <w:t>:</w:t>
      </w:r>
    </w:p>
    <w:p w14:paraId="3BF97BFE" w14:textId="5D87D2ED" w:rsidR="00CA28FE" w:rsidRPr="004B0635" w:rsidRDefault="00B265CE" w:rsidP="00B265CE">
      <w:pPr>
        <w:ind w:firstLine="720"/>
        <w:rPr>
          <w:rFonts w:ascii="Arial" w:hAnsi="Arial" w:cs="Arial"/>
        </w:rPr>
      </w:pPr>
      <w:hyperlink r:id="rId16" w:history="1">
        <w:r w:rsidR="00630607">
          <w:rPr>
            <w:rStyle w:val="Hyperlink"/>
            <w:rFonts w:ascii="Arial" w:hAnsi="Arial" w:cs="Arial"/>
          </w:rPr>
          <w:t>https://www.bandag.eu/en/think-environment</w:t>
        </w:r>
      </w:hyperlink>
    </w:p>
    <w:p w14:paraId="3BF97BFF" w14:textId="77777777" w:rsidR="004B0635" w:rsidRPr="004B0635" w:rsidRDefault="004B0635" w:rsidP="004B0635">
      <w:pPr>
        <w:ind w:firstLine="360"/>
        <w:rPr>
          <w:rStyle w:val="markedcontent"/>
          <w:rFonts w:ascii="Arial" w:hAnsi="Arial" w:cs="Arial"/>
        </w:rPr>
      </w:pPr>
    </w:p>
    <w:p w14:paraId="3BF97C00" w14:textId="77777777" w:rsidR="00BD16FC" w:rsidRPr="004B0635" w:rsidRDefault="00BD16FC" w:rsidP="00B265CE">
      <w:pPr>
        <w:pStyle w:val="ListParagraph"/>
        <w:numPr>
          <w:ilvl w:val="0"/>
          <w:numId w:val="3"/>
        </w:numPr>
        <w:rPr>
          <w:rStyle w:val="markedcontent"/>
          <w:rFonts w:ascii="Arial" w:hAnsi="Arial" w:cs="Arial"/>
          <w:b/>
          <w:bCs/>
        </w:rPr>
      </w:pPr>
      <w:r w:rsidRPr="004B0635">
        <w:rPr>
          <w:rStyle w:val="markedcontent"/>
          <w:rFonts w:ascii="Arial" w:hAnsi="Arial" w:cs="Arial"/>
          <w:b/>
          <w:bCs/>
        </w:rPr>
        <w:t>Future of tyre technology</w:t>
      </w:r>
      <w:r w:rsidR="004B0635">
        <w:rPr>
          <w:rStyle w:val="markedcontent"/>
          <w:rFonts w:ascii="Arial" w:hAnsi="Arial" w:cs="Arial"/>
          <w:b/>
          <w:bCs/>
        </w:rPr>
        <w:t>:</w:t>
      </w:r>
    </w:p>
    <w:p w14:paraId="3BF97C01" w14:textId="77777777" w:rsidR="00CA28FE" w:rsidRPr="004B0635" w:rsidRDefault="004B0635" w:rsidP="00B265CE">
      <w:pPr>
        <w:ind w:left="720"/>
        <w:rPr>
          <w:rStyle w:val="markedcontent"/>
          <w:rFonts w:ascii="Arial" w:hAnsi="Arial" w:cs="Arial"/>
        </w:rPr>
      </w:pPr>
      <w:hyperlink r:id="rId17" w:history="1">
        <w:r w:rsidRPr="00E07F9D">
          <w:rPr>
            <w:rStyle w:val="Hyperlink"/>
            <w:rFonts w:ascii="Arial" w:hAnsi="Arial" w:cs="Arial"/>
          </w:rPr>
          <w:t>https://www.fleetnews.co.uk/news/manufacturer-news/2017/06/19/michelin-reveals-the-future-of-tyre-technology</w:t>
        </w:r>
      </w:hyperlink>
    </w:p>
    <w:p w14:paraId="3BF97C02" w14:textId="77777777" w:rsidR="00921B35" w:rsidRPr="004B0635" w:rsidRDefault="00921B35">
      <w:pPr>
        <w:rPr>
          <w:rStyle w:val="markedcontent"/>
          <w:rFonts w:ascii="Arial" w:hAnsi="Arial" w:cs="Arial"/>
        </w:rPr>
      </w:pPr>
    </w:p>
    <w:p w14:paraId="3BF97C03" w14:textId="77777777" w:rsidR="00921B35" w:rsidRPr="004B0635" w:rsidRDefault="00921B35" w:rsidP="00B265CE">
      <w:pPr>
        <w:pStyle w:val="ListParagraph"/>
        <w:numPr>
          <w:ilvl w:val="0"/>
          <w:numId w:val="3"/>
        </w:numPr>
        <w:rPr>
          <w:rStyle w:val="markedcontent"/>
          <w:rFonts w:ascii="Arial" w:hAnsi="Arial" w:cs="Arial"/>
          <w:b/>
          <w:bCs/>
        </w:rPr>
      </w:pPr>
      <w:r w:rsidRPr="004B0635">
        <w:rPr>
          <w:rStyle w:val="markedcontent"/>
          <w:rFonts w:ascii="Arial" w:hAnsi="Arial" w:cs="Arial"/>
          <w:b/>
          <w:bCs/>
        </w:rPr>
        <w:t>Future products of tyre manufacturers</w:t>
      </w:r>
      <w:r w:rsidR="004B0635">
        <w:rPr>
          <w:rStyle w:val="markedcontent"/>
          <w:rFonts w:ascii="Arial" w:hAnsi="Arial" w:cs="Arial"/>
          <w:b/>
          <w:bCs/>
        </w:rPr>
        <w:t>:</w:t>
      </w:r>
    </w:p>
    <w:p w14:paraId="3BF97C04" w14:textId="77777777" w:rsidR="00CA28FE" w:rsidRPr="004B0635" w:rsidRDefault="00921B35" w:rsidP="00B265CE">
      <w:pPr>
        <w:ind w:left="720"/>
        <w:rPr>
          <w:rStyle w:val="markedcontent"/>
          <w:rFonts w:ascii="Arial" w:hAnsi="Arial" w:cs="Arial"/>
        </w:rPr>
      </w:pPr>
      <w:hyperlink r:id="rId18" w:history="1">
        <w:r w:rsidRPr="004B0635">
          <w:rPr>
            <w:rStyle w:val="Hyperlink"/>
            <w:rFonts w:ascii="Arial" w:hAnsi="Arial" w:cs="Arial"/>
          </w:rPr>
          <w:t>https://www.dezeen.com/2018/03/20/six-unusual-tyre-concepts-designed-for-future-transport/</w:t>
        </w:r>
      </w:hyperlink>
    </w:p>
    <w:p w14:paraId="3BF97C05" w14:textId="77777777" w:rsidR="00CA28FE" w:rsidRPr="004B0635" w:rsidRDefault="00CA28FE">
      <w:pPr>
        <w:rPr>
          <w:rStyle w:val="markedcontent"/>
          <w:rFonts w:ascii="Arial" w:hAnsi="Arial" w:cs="Arial"/>
        </w:rPr>
      </w:pPr>
    </w:p>
    <w:p w14:paraId="3BF97C06" w14:textId="77777777" w:rsidR="00CA28FE" w:rsidRDefault="00CA28FE"/>
    <w:sectPr w:rsidR="00CA28FE">
      <w:footerReference w:type="default" r:id="rId1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0A64BB" w14:textId="77777777" w:rsidR="00FF54AA" w:rsidRDefault="00FF54AA" w:rsidP="003E4B6F">
      <w:pPr>
        <w:spacing w:after="0" w:line="240" w:lineRule="auto"/>
      </w:pPr>
      <w:r>
        <w:separator/>
      </w:r>
    </w:p>
  </w:endnote>
  <w:endnote w:type="continuationSeparator" w:id="0">
    <w:p w14:paraId="77FD45E4" w14:textId="77777777" w:rsidR="00FF54AA" w:rsidRDefault="00FF54AA" w:rsidP="003E4B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7177050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BF97C0B" w14:textId="77777777" w:rsidR="003E4B6F" w:rsidRDefault="003E4B6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02366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BF97C0C" w14:textId="77777777" w:rsidR="003E4B6F" w:rsidRDefault="003E4B6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C361C8" w14:textId="77777777" w:rsidR="00FF54AA" w:rsidRDefault="00FF54AA" w:rsidP="003E4B6F">
      <w:pPr>
        <w:spacing w:after="0" w:line="240" w:lineRule="auto"/>
      </w:pPr>
      <w:r>
        <w:separator/>
      </w:r>
    </w:p>
  </w:footnote>
  <w:footnote w:type="continuationSeparator" w:id="0">
    <w:p w14:paraId="4E120A7B" w14:textId="77777777" w:rsidR="00FF54AA" w:rsidRDefault="00FF54AA" w:rsidP="003E4B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5E5F05"/>
    <w:multiLevelType w:val="hybridMultilevel"/>
    <w:tmpl w:val="DEC0EEA4"/>
    <w:lvl w:ilvl="0" w:tplc="6EA07BAC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825929"/>
    <w:multiLevelType w:val="hybridMultilevel"/>
    <w:tmpl w:val="FD880566"/>
    <w:lvl w:ilvl="0" w:tplc="9FA29A6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0A001C"/>
    <w:multiLevelType w:val="hybridMultilevel"/>
    <w:tmpl w:val="424E2388"/>
    <w:lvl w:ilvl="0" w:tplc="1CCC2CDC">
      <w:start w:val="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6110395">
    <w:abstractNumId w:val="1"/>
  </w:num>
  <w:num w:numId="2" w16cid:durableId="1294600180">
    <w:abstractNumId w:val="2"/>
  </w:num>
  <w:num w:numId="3" w16cid:durableId="12427902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0E69"/>
    <w:rsid w:val="00005B05"/>
    <w:rsid w:val="000901FD"/>
    <w:rsid w:val="000D2D01"/>
    <w:rsid w:val="00131C8E"/>
    <w:rsid w:val="00246EC3"/>
    <w:rsid w:val="00277FD5"/>
    <w:rsid w:val="002D67A0"/>
    <w:rsid w:val="00302366"/>
    <w:rsid w:val="00332250"/>
    <w:rsid w:val="00340BEF"/>
    <w:rsid w:val="003A513A"/>
    <w:rsid w:val="003D68DE"/>
    <w:rsid w:val="003E4B6F"/>
    <w:rsid w:val="004006AA"/>
    <w:rsid w:val="004B0635"/>
    <w:rsid w:val="00630607"/>
    <w:rsid w:val="006C6927"/>
    <w:rsid w:val="0070645D"/>
    <w:rsid w:val="007A2DB5"/>
    <w:rsid w:val="008E1122"/>
    <w:rsid w:val="00921B35"/>
    <w:rsid w:val="009D7019"/>
    <w:rsid w:val="00AB1328"/>
    <w:rsid w:val="00AD41FB"/>
    <w:rsid w:val="00B21FD6"/>
    <w:rsid w:val="00B265CE"/>
    <w:rsid w:val="00B82598"/>
    <w:rsid w:val="00BB17BB"/>
    <w:rsid w:val="00BD16FC"/>
    <w:rsid w:val="00C50E69"/>
    <w:rsid w:val="00C846A6"/>
    <w:rsid w:val="00CA28FE"/>
    <w:rsid w:val="00F033B0"/>
    <w:rsid w:val="00F6389B"/>
    <w:rsid w:val="00F85E2D"/>
    <w:rsid w:val="00FF5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F97BDD"/>
  <w15:chartTrackingRefBased/>
  <w15:docId w15:val="{0105BF9A-91E5-4144-A117-50357DE84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50E69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50E69"/>
    <w:rPr>
      <w:color w:val="605E5C"/>
      <w:shd w:val="clear" w:color="auto" w:fill="E1DFDD"/>
    </w:rPr>
  </w:style>
  <w:style w:type="character" w:customStyle="1" w:styleId="markedcontent">
    <w:name w:val="markedcontent"/>
    <w:basedOn w:val="DefaultParagraphFont"/>
    <w:rsid w:val="00C50E69"/>
  </w:style>
  <w:style w:type="paragraph" w:styleId="Header">
    <w:name w:val="header"/>
    <w:basedOn w:val="Normal"/>
    <w:link w:val="HeaderChar"/>
    <w:uiPriority w:val="99"/>
    <w:unhideWhenUsed/>
    <w:rsid w:val="003E4B6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B6F"/>
  </w:style>
  <w:style w:type="paragraph" w:styleId="Footer">
    <w:name w:val="footer"/>
    <w:basedOn w:val="Normal"/>
    <w:link w:val="FooterChar"/>
    <w:uiPriority w:val="99"/>
    <w:unhideWhenUsed/>
    <w:rsid w:val="003E4B6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B6F"/>
  </w:style>
  <w:style w:type="paragraph" w:styleId="ListParagraph">
    <w:name w:val="List Paragraph"/>
    <w:basedOn w:val="Normal"/>
    <w:uiPriority w:val="34"/>
    <w:qFormat/>
    <w:rsid w:val="003E4B6F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9D7019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31C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ctors.sepa.org.uk/tyre-sector-plan/" TargetMode="External"/><Relationship Id="rId13" Type="http://schemas.openxmlformats.org/officeDocument/2006/relationships/hyperlink" Target="https://www.zerowastescotland.org.uk/sites/default/files/20200617DraftForPubStage1FINALREPORTPubFV1.0.pdf" TargetMode="External"/><Relationship Id="rId18" Type="http://schemas.openxmlformats.org/officeDocument/2006/relationships/hyperlink" Target="https://www.dezeen.com/2018/03/20/six-unusual-tyre-concepts-designed-for-future-transport/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green-bhttps:/green-business.ec.europa.eu/green-public-procurement/gpp-criteria-and-requirements_en" TargetMode="External"/><Relationship Id="rId17" Type="http://schemas.openxmlformats.org/officeDocument/2006/relationships/hyperlink" Target="https://www.fleetnews.co.uk/news/manufacturer-news/2017/06/19/michelin-reveals-the-future-of-tyre-technology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bandag.eu/en/think-environment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c.europa.eu/environment/gpp/pdf/criteria/transport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statista.com/statistics/275387/global-natural-rubber-production/" TargetMode="External"/><Relationship Id="rId10" Type="http://schemas.openxmlformats.org/officeDocument/2006/relationships/hyperlink" Target="https://www.sepa.org.uk/media/383806/sepa_energy_framework.pdf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sepa.org.uk/media/219528/one-planet-prosperity-a-waste-to-resources-framework.pdf" TargetMode="External"/><Relationship Id="rId14" Type="http://schemas.openxmlformats.org/officeDocument/2006/relationships/hyperlink" Target="http://www.gov.scot/Resource/0040/00404095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data xmlns="http://www.objective.com/ecm/document/metadata/53D26341A57B383EE0540010E0463CCA" version="1.0.0">
  <systemFields>
    <field name="Objective-Id">
      <value order="0">A39411850</value>
    </field>
    <field name="Objective-Title">
      <value order="0">Tyres - Resources</value>
    </field>
    <field name="Objective-Description">
      <value order="0"/>
    </field>
    <field name="Objective-CreationStamp">
      <value order="0">2022-07-19T13:55:23Z</value>
    </field>
    <field name="Objective-IsApproved">
      <value order="0">false</value>
    </field>
    <field name="Objective-IsPublished">
      <value order="0">true</value>
    </field>
    <field name="Objective-DatePublished">
      <value order="0">2022-07-19T14:00:25Z</value>
    </field>
    <field name="Objective-ModificationStamp">
      <value order="0">2022-07-19T14:00:25Z</value>
    </field>
    <field name="Objective-Owner">
      <value order="0">Hook, Lorraine LA (u112809)</value>
    </field>
    <field name="Objective-Path">
      <value order="0">Objective Global Folder:SG File Plan:Government, politics and public administration:Public administration:Procurement:Advice and policy: Procurement:Policy: Sustainable Procurement: Sustainable Procurement Tools and guidance: 2020-2025</value>
    </field>
    <field name="Objective-Parent">
      <value order="0">Policy: Sustainable Procurement: Sustainable Procurement Tools and guidance: 2020-2025</value>
    </field>
    <field name="Objective-State">
      <value order="0">Published</value>
    </field>
    <field name="Objective-VersionId">
      <value order="0">vA58260255</value>
    </field>
    <field name="Objective-Version">
      <value order="0">1.0</value>
    </field>
    <field name="Objective-VersionNumber">
      <value order="0">2</value>
    </field>
    <field name="Objective-VersionComment">
      <value order="0"/>
    </field>
    <field name="Objective-FileNumber">
      <value order="0">CASE/531624</value>
    </field>
    <field name="Objective-Classification">
      <value order="0">OFFICIAL-SENSITIVE</value>
    </field>
    <field name="Objective-Caveats">
      <value order="0">Caveat for access to SG Fileplan</value>
    </field>
  </systemFields>
  <catalogues>
    <catalogue name="Document Type Catalogue" type="type" ori="id:cA35">
      <field name="Objective-Date of Original">
        <value order="0"/>
      </field>
      <field name="Objective-Date Received">
        <value order="0"/>
      </field>
      <field name="Objective-SG Web Publication - Category">
        <value order="0"/>
      </field>
      <field name="Objective-SG Web Publication - Category 2 Classification">
        <value order="0"/>
      </field>
      <field name="Objective-Connect Creator">
        <value order="0"/>
      </field>
      <field name="Objective-Required Redaction">
        <value order="0"/>
      </field>
    </catalogue>
  </catalogues>
</metadata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53D26341A57B383EE0540010E0463CC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371</Words>
  <Characters>2117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Morton</dc:creator>
  <cp:keywords/>
  <dc:description/>
  <cp:lastModifiedBy>Alex Forrest</cp:lastModifiedBy>
  <cp:revision>7</cp:revision>
  <cp:lastPrinted>2022-03-04T10:51:00Z</cp:lastPrinted>
  <dcterms:created xsi:type="dcterms:W3CDTF">2022-07-19T14:00:00Z</dcterms:created>
  <dcterms:modified xsi:type="dcterms:W3CDTF">2025-02-05T11:29:00Z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A39411850</vt:lpwstr>
  </property>
  <property fmtid="{D5CDD505-2E9C-101B-9397-08002B2CF9AE}" pid="4" name="Objective-Title">
    <vt:lpwstr>Tyres - Resources</vt:lpwstr>
  </property>
  <property fmtid="{D5CDD505-2E9C-101B-9397-08002B2CF9AE}" pid="5" name="Objective-Description">
    <vt:lpwstr/>
  </property>
  <property fmtid="{D5CDD505-2E9C-101B-9397-08002B2CF9AE}" pid="6" name="Objective-CreationStamp">
    <vt:filetime>2022-07-19T13:55:23Z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2022-07-19T14:00:25Z</vt:filetime>
  </property>
  <property fmtid="{D5CDD505-2E9C-101B-9397-08002B2CF9AE}" pid="10" name="Objective-ModificationStamp">
    <vt:filetime>2022-07-19T14:00:25Z</vt:filetime>
  </property>
  <property fmtid="{D5CDD505-2E9C-101B-9397-08002B2CF9AE}" pid="11" name="Objective-Owner">
    <vt:lpwstr>Hook, Lorraine LA (u112809)</vt:lpwstr>
  </property>
  <property fmtid="{D5CDD505-2E9C-101B-9397-08002B2CF9AE}" pid="12" name="Objective-Path">
    <vt:lpwstr>Objective Global Folder:SG File Plan:Government, politics and public administration:Public administration:Procurement:Advice and policy: Procurement:Policy: Sustainable Procurement: Sustainable Procurement Tools and guidance: 2020-2025</vt:lpwstr>
  </property>
  <property fmtid="{D5CDD505-2E9C-101B-9397-08002B2CF9AE}" pid="13" name="Objective-Parent">
    <vt:lpwstr>Policy: Sustainable Procurement: Sustainable Procurement Tools and guidance: 2020-2025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vA58260255</vt:lpwstr>
  </property>
  <property fmtid="{D5CDD505-2E9C-101B-9397-08002B2CF9AE}" pid="16" name="Objective-Version">
    <vt:lpwstr>1.0</vt:lpwstr>
  </property>
  <property fmtid="{D5CDD505-2E9C-101B-9397-08002B2CF9AE}" pid="17" name="Objective-VersionNumber">
    <vt:r8>2</vt:r8>
  </property>
  <property fmtid="{D5CDD505-2E9C-101B-9397-08002B2CF9AE}" pid="18" name="Objective-VersionComment">
    <vt:lpwstr/>
  </property>
  <property fmtid="{D5CDD505-2E9C-101B-9397-08002B2CF9AE}" pid="19" name="Objective-FileNumber">
    <vt:lpwstr>CASE/531624</vt:lpwstr>
  </property>
  <property fmtid="{D5CDD505-2E9C-101B-9397-08002B2CF9AE}" pid="20" name="Objective-Classification">
    <vt:lpwstr>OFFICIAL-SENSITIVE</vt:lpwstr>
  </property>
  <property fmtid="{D5CDD505-2E9C-101B-9397-08002B2CF9AE}" pid="21" name="Objective-Caveats">
    <vt:lpwstr>Caveat for access to SG Fileplan</vt:lpwstr>
  </property>
  <property fmtid="{D5CDD505-2E9C-101B-9397-08002B2CF9AE}" pid="22" name="Objective-Date of Original">
    <vt:lpwstr/>
  </property>
  <property fmtid="{D5CDD505-2E9C-101B-9397-08002B2CF9AE}" pid="23" name="Objective-Date Received">
    <vt:lpwstr/>
  </property>
  <property fmtid="{D5CDD505-2E9C-101B-9397-08002B2CF9AE}" pid="24" name="Objective-SG Web Publication - Category">
    <vt:lpwstr/>
  </property>
  <property fmtid="{D5CDD505-2E9C-101B-9397-08002B2CF9AE}" pid="25" name="Objective-SG Web Publication - Category 2 Classification">
    <vt:lpwstr/>
  </property>
  <property fmtid="{D5CDD505-2E9C-101B-9397-08002B2CF9AE}" pid="26" name="Objective-Connect Creator">
    <vt:lpwstr/>
  </property>
  <property fmtid="{D5CDD505-2E9C-101B-9397-08002B2CF9AE}" pid="27" name="Objective-Required Redaction">
    <vt:lpwstr/>
  </property>
</Properties>
</file>